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0C6F" w14:textId="77777777" w:rsidR="00E82760" w:rsidRDefault="00E82760">
      <w:pPr>
        <w:widowControl/>
        <w:jc w:val="left"/>
        <w:rPr>
          <w:rFonts w:ascii="宋体" w:eastAsia="宋体" w:hAnsi="宋体" w:cs="宋体"/>
          <w:kern w:val="0"/>
          <w:sz w:val="24"/>
          <w:szCs w:val="24"/>
        </w:rPr>
      </w:pPr>
    </w:p>
    <w:p w14:paraId="6F67C38E" w14:textId="77777777" w:rsidR="00E82760" w:rsidRDefault="009A574E">
      <w:pPr>
        <w:spacing w:afterLines="100" w:after="312" w:line="380" w:lineRule="exact"/>
        <w:jc w:val="center"/>
        <w:outlineLvl w:val="0"/>
        <w:rPr>
          <w:rFonts w:ascii="Times New Roman" w:eastAsia="楷体_GB2312" w:hAnsi="Times New Roman"/>
          <w:b/>
          <w:bCs/>
          <w:sz w:val="30"/>
          <w:szCs w:val="30"/>
        </w:rPr>
      </w:pPr>
      <w:r>
        <w:rPr>
          <w:rFonts w:ascii="Times New Roman" w:eastAsia="楷体_GB2312" w:hAnsi="Times New Roman"/>
          <w:b/>
          <w:bCs/>
          <w:sz w:val="30"/>
          <w:szCs w:val="30"/>
        </w:rPr>
        <w:t>第</w:t>
      </w:r>
      <w:r>
        <w:rPr>
          <w:rFonts w:ascii="Times New Roman" w:eastAsia="楷体_GB2312" w:hAnsi="Times New Roman"/>
          <w:b/>
          <w:bCs/>
          <w:sz w:val="30"/>
          <w:szCs w:val="30"/>
        </w:rPr>
        <w:t>17</w:t>
      </w:r>
      <w:r>
        <w:rPr>
          <w:rFonts w:ascii="Times New Roman" w:eastAsia="楷体_GB2312" w:hAnsi="Times New Roman"/>
          <w:b/>
          <w:bCs/>
          <w:sz w:val="30"/>
          <w:szCs w:val="30"/>
        </w:rPr>
        <w:t>届中美碳联盟（</w:t>
      </w:r>
      <w:r>
        <w:rPr>
          <w:rFonts w:ascii="Times New Roman" w:eastAsia="楷体_GB2312" w:hAnsi="Times New Roman"/>
          <w:b/>
          <w:bCs/>
          <w:sz w:val="30"/>
          <w:szCs w:val="30"/>
        </w:rPr>
        <w:t>USCCC</w:t>
      </w:r>
      <w:r>
        <w:rPr>
          <w:rFonts w:ascii="Times New Roman" w:eastAsia="楷体_GB2312" w:hAnsi="Times New Roman"/>
          <w:b/>
          <w:bCs/>
          <w:sz w:val="30"/>
          <w:szCs w:val="30"/>
        </w:rPr>
        <w:t>）年会</w:t>
      </w:r>
    </w:p>
    <w:p w14:paraId="7AC6187E" w14:textId="212ACD43" w:rsidR="00E82760" w:rsidRDefault="009A574E">
      <w:pPr>
        <w:spacing w:line="360" w:lineRule="auto"/>
        <w:jc w:val="center"/>
        <w:rPr>
          <w:rFonts w:ascii="Times New Roman" w:eastAsia="楷体_GB2312" w:hAnsi="Times New Roman"/>
          <w:b/>
          <w:sz w:val="28"/>
        </w:rPr>
      </w:pPr>
      <w:r>
        <w:rPr>
          <w:rFonts w:ascii="Times New Roman" w:eastAsia="楷体_GB2312" w:hAnsi="Times New Roman"/>
          <w:b/>
          <w:sz w:val="28"/>
        </w:rPr>
        <w:t>第</w:t>
      </w:r>
      <w:r w:rsidR="00CA7FCD">
        <w:rPr>
          <w:rFonts w:ascii="Times New Roman" w:eastAsia="楷体_GB2312" w:hAnsi="Times New Roman" w:hint="eastAsia"/>
          <w:b/>
          <w:sz w:val="28"/>
        </w:rPr>
        <w:t>二</w:t>
      </w:r>
      <w:r>
        <w:rPr>
          <w:rFonts w:ascii="Times New Roman" w:eastAsia="楷体_GB2312" w:hAnsi="Times New Roman"/>
          <w:b/>
          <w:sz w:val="28"/>
        </w:rPr>
        <w:t>轮通知</w:t>
      </w:r>
    </w:p>
    <w:p w14:paraId="1CA687FF" w14:textId="77777777" w:rsidR="00E82760" w:rsidRDefault="009A574E">
      <w:pPr>
        <w:spacing w:line="360" w:lineRule="auto"/>
        <w:jc w:val="left"/>
        <w:rPr>
          <w:rFonts w:ascii="Times New Roman" w:eastAsia="楷体_GB2312" w:hAnsi="Times New Roman"/>
          <w:b/>
          <w:sz w:val="24"/>
          <w:szCs w:val="24"/>
        </w:rPr>
      </w:pPr>
      <w:r>
        <w:rPr>
          <w:rFonts w:ascii="Times New Roman" w:eastAsia="楷体_GB2312" w:hAnsi="Times New Roman" w:hint="eastAsia"/>
          <w:b/>
          <w:sz w:val="24"/>
          <w:szCs w:val="24"/>
        </w:rPr>
        <w:t xml:space="preserve">1 </w:t>
      </w:r>
      <w:r>
        <w:rPr>
          <w:rFonts w:ascii="Times New Roman" w:eastAsia="楷体_GB2312" w:hAnsi="Times New Roman" w:hint="eastAsia"/>
          <w:b/>
          <w:sz w:val="24"/>
          <w:szCs w:val="24"/>
        </w:rPr>
        <w:t>背景和目的</w:t>
      </w:r>
    </w:p>
    <w:p w14:paraId="45B95E0D" w14:textId="77777777" w:rsidR="00396432" w:rsidRDefault="00396432" w:rsidP="00396432">
      <w:pPr>
        <w:spacing w:line="360" w:lineRule="auto"/>
        <w:ind w:firstLineChars="200" w:firstLine="480"/>
        <w:rPr>
          <w:rFonts w:ascii="Times New Roman" w:eastAsia="楷体_GB2312" w:hAnsi="Times New Roman"/>
          <w:sz w:val="24"/>
          <w:szCs w:val="24"/>
        </w:rPr>
      </w:pPr>
      <w:bookmarkStart w:id="0" w:name="OLE_LINK7"/>
      <w:bookmarkStart w:id="1" w:name="OLE_LINK8"/>
      <w:r>
        <w:rPr>
          <w:rFonts w:ascii="Times New Roman" w:eastAsia="楷体_GB2312" w:hAnsi="Times New Roman" w:hint="eastAsia"/>
          <w:sz w:val="24"/>
          <w:szCs w:val="24"/>
        </w:rPr>
        <w:t>中美碳联盟（</w:t>
      </w:r>
      <w:r>
        <w:rPr>
          <w:rFonts w:ascii="Times New Roman" w:eastAsia="楷体_GB2312" w:hAnsi="Times New Roman"/>
          <w:sz w:val="24"/>
          <w:szCs w:val="24"/>
        </w:rPr>
        <w:t>US-China Carbon Consortium</w:t>
      </w:r>
      <w:r>
        <w:rPr>
          <w:rFonts w:ascii="Times New Roman" w:eastAsia="楷体_GB2312" w:hAnsi="Times New Roman" w:hint="eastAsia"/>
          <w:sz w:val="24"/>
          <w:szCs w:val="24"/>
        </w:rPr>
        <w:t>，</w:t>
      </w:r>
      <w:r>
        <w:rPr>
          <w:rFonts w:ascii="Times New Roman" w:eastAsia="楷体_GB2312" w:hAnsi="Times New Roman"/>
          <w:sz w:val="24"/>
          <w:szCs w:val="24"/>
        </w:rPr>
        <w:t xml:space="preserve">USCCC </w:t>
      </w:r>
      <w:r>
        <w:rPr>
          <w:rFonts w:ascii="Times New Roman" w:eastAsia="楷体_GB2312" w:hAnsi="Times New Roman"/>
          <w:noProof/>
          <w:sz w:val="24"/>
          <w:szCs w:val="24"/>
        </w:rPr>
        <w:drawing>
          <wp:inline distT="0" distB="0" distL="0" distR="0" wp14:anchorId="5ED4D7CD" wp14:editId="2667A991">
            <wp:extent cx="190500" cy="142875"/>
            <wp:effectExtent l="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GJ$ACOF(TYDYECOKVD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ascii="Times New Roman" w:eastAsia="楷体_GB2312" w:hAnsi="Times New Roman"/>
          <w:sz w:val="24"/>
          <w:szCs w:val="24"/>
        </w:rPr>
        <w:t>http://lees.geo.msu.edu/usccc.html</w:t>
      </w:r>
      <w:r>
        <w:rPr>
          <w:rFonts w:ascii="Times New Roman" w:eastAsia="楷体_GB2312" w:hAnsi="Times New Roman" w:hint="eastAsia"/>
          <w:sz w:val="24"/>
          <w:szCs w:val="24"/>
        </w:rPr>
        <w:t>）成立于</w:t>
      </w:r>
      <w:r>
        <w:rPr>
          <w:rFonts w:ascii="Times New Roman" w:eastAsia="楷体_GB2312" w:hAnsi="Times New Roman"/>
          <w:sz w:val="24"/>
          <w:szCs w:val="24"/>
        </w:rPr>
        <w:t>2003</w:t>
      </w:r>
      <w:r>
        <w:rPr>
          <w:rFonts w:ascii="Times New Roman" w:eastAsia="楷体_GB2312" w:hAnsi="Times New Roman" w:hint="eastAsia"/>
          <w:sz w:val="24"/>
          <w:szCs w:val="24"/>
        </w:rPr>
        <w:t>年，是由中国和美国</w:t>
      </w:r>
      <w:r>
        <w:rPr>
          <w:rFonts w:ascii="Times New Roman" w:eastAsia="楷体_GB2312" w:hAnsi="Times New Roman"/>
          <w:sz w:val="24"/>
          <w:szCs w:val="24"/>
        </w:rPr>
        <w:t>20</w:t>
      </w:r>
      <w:r>
        <w:rPr>
          <w:rFonts w:ascii="Times New Roman" w:eastAsia="楷体_GB2312" w:hAnsi="Times New Roman" w:hint="eastAsia"/>
          <w:sz w:val="24"/>
          <w:szCs w:val="24"/>
        </w:rPr>
        <w:t>多家科研机构、大学的科学家组成的生态系统生态学研究团体，成员机构现有</w:t>
      </w:r>
      <w:r>
        <w:rPr>
          <w:rFonts w:ascii="Times New Roman" w:eastAsia="楷体_GB2312" w:hAnsi="Times New Roman"/>
          <w:sz w:val="24"/>
          <w:szCs w:val="24"/>
        </w:rPr>
        <w:t>100</w:t>
      </w:r>
      <w:r>
        <w:rPr>
          <w:rFonts w:ascii="Times New Roman" w:eastAsia="楷体_GB2312" w:hAnsi="Times New Roman" w:hint="eastAsia"/>
          <w:sz w:val="24"/>
          <w:szCs w:val="24"/>
        </w:rPr>
        <w:t>多套涡动相关观测系统，在综合探索全球变化下受干扰生态系统过程机制及变化趋势的宗旨引导下，一直关注国际前沿问题，不忘初心，砥砺前行。</w:t>
      </w:r>
    </w:p>
    <w:p w14:paraId="10B0EE36" w14:textId="6127CE6B" w:rsidR="000768CB" w:rsidRDefault="00396432" w:rsidP="00396432">
      <w:pPr>
        <w:spacing w:line="360" w:lineRule="auto"/>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第</w:t>
      </w:r>
      <w:r>
        <w:rPr>
          <w:rFonts w:ascii="Times New Roman" w:eastAsia="楷体_GB2312" w:hAnsi="Times New Roman"/>
          <w:sz w:val="24"/>
          <w:szCs w:val="24"/>
        </w:rPr>
        <w:t>17</w:t>
      </w:r>
      <w:r>
        <w:rPr>
          <w:rFonts w:ascii="Times New Roman" w:eastAsia="楷体_GB2312" w:hAnsi="Times New Roman" w:hint="eastAsia"/>
          <w:sz w:val="24"/>
          <w:szCs w:val="24"/>
        </w:rPr>
        <w:t>届中美碳联盟年会将于</w:t>
      </w:r>
      <w:r>
        <w:rPr>
          <w:rFonts w:ascii="Times New Roman" w:eastAsia="楷体_GB2312" w:hAnsi="Times New Roman"/>
          <w:sz w:val="24"/>
          <w:szCs w:val="24"/>
        </w:rPr>
        <w:t>2021</w:t>
      </w:r>
      <w:r>
        <w:rPr>
          <w:rFonts w:ascii="Times New Roman" w:eastAsia="楷体_GB2312" w:hAnsi="Times New Roman" w:hint="eastAsia"/>
          <w:sz w:val="24"/>
          <w:szCs w:val="24"/>
        </w:rPr>
        <w:t>年</w:t>
      </w:r>
      <w:r>
        <w:rPr>
          <w:rFonts w:ascii="Times New Roman" w:eastAsia="楷体_GB2312" w:hAnsi="Times New Roman"/>
          <w:sz w:val="24"/>
          <w:szCs w:val="24"/>
        </w:rPr>
        <w:t>7</w:t>
      </w:r>
      <w:r>
        <w:rPr>
          <w:rFonts w:ascii="Times New Roman" w:eastAsia="楷体_GB2312" w:hAnsi="Times New Roman" w:hint="eastAsia"/>
          <w:sz w:val="24"/>
          <w:szCs w:val="24"/>
        </w:rPr>
        <w:t>月</w:t>
      </w:r>
      <w:r>
        <w:rPr>
          <w:rFonts w:ascii="Times New Roman" w:eastAsia="楷体_GB2312" w:hAnsi="Times New Roman"/>
          <w:sz w:val="24"/>
          <w:szCs w:val="24"/>
        </w:rPr>
        <w:t>29</w:t>
      </w:r>
      <w:r>
        <w:rPr>
          <w:rFonts w:ascii="Times New Roman" w:eastAsia="楷体_GB2312" w:hAnsi="Times New Roman" w:hint="eastAsia"/>
          <w:sz w:val="24"/>
          <w:szCs w:val="24"/>
        </w:rPr>
        <w:t>日至</w:t>
      </w:r>
      <w:r>
        <w:rPr>
          <w:rFonts w:ascii="Times New Roman" w:eastAsia="楷体_GB2312" w:hAnsi="Times New Roman"/>
          <w:sz w:val="24"/>
          <w:szCs w:val="24"/>
        </w:rPr>
        <w:t>8</w:t>
      </w:r>
      <w:r>
        <w:rPr>
          <w:rFonts w:ascii="Times New Roman" w:eastAsia="楷体_GB2312" w:hAnsi="Times New Roman" w:hint="eastAsia"/>
          <w:sz w:val="24"/>
          <w:szCs w:val="24"/>
        </w:rPr>
        <w:t>月</w:t>
      </w:r>
      <w:r>
        <w:rPr>
          <w:rFonts w:ascii="Times New Roman" w:eastAsia="楷体_GB2312" w:hAnsi="Times New Roman"/>
          <w:sz w:val="24"/>
          <w:szCs w:val="24"/>
        </w:rPr>
        <w:t>2</w:t>
      </w:r>
      <w:r>
        <w:rPr>
          <w:rFonts w:ascii="Times New Roman" w:eastAsia="楷体_GB2312" w:hAnsi="Times New Roman" w:hint="eastAsia"/>
          <w:sz w:val="24"/>
          <w:szCs w:val="24"/>
        </w:rPr>
        <w:t>日在西南大学（重庆）承办，年会主题围绕复杂地表生态系统水、热、碳通量的观测、分析与模拟，对气候变化和人类活动的响应等主题。本届年会将秉承</w:t>
      </w:r>
      <w:r>
        <w:rPr>
          <w:rFonts w:ascii="Times New Roman" w:eastAsia="楷体_GB2312" w:hAnsi="Times New Roman"/>
          <w:sz w:val="24"/>
          <w:szCs w:val="24"/>
        </w:rPr>
        <w:t> USCCC</w:t>
      </w:r>
      <w:r>
        <w:rPr>
          <w:rFonts w:ascii="Times New Roman" w:eastAsia="楷体_GB2312" w:hAnsi="Times New Roman" w:hint="eastAsia"/>
          <w:sz w:val="24"/>
          <w:szCs w:val="24"/>
        </w:rPr>
        <w:t>宗旨，为同行们提供一个开放合作的学术交流平台。为了更好地筹备会议，</w:t>
      </w:r>
      <w:r>
        <w:rPr>
          <w:rFonts w:ascii="Times New Roman" w:eastAsia="楷体_GB2312" w:hAnsi="Times New Roman" w:hint="eastAsia"/>
          <w:sz w:val="24"/>
          <w:szCs w:val="24"/>
        </w:rPr>
        <w:t>请大家及时提供</w:t>
      </w:r>
      <w:r>
        <w:rPr>
          <w:rFonts w:ascii="Times New Roman" w:eastAsia="楷体_GB2312" w:hAnsi="Times New Roman" w:hint="eastAsia"/>
          <w:sz w:val="24"/>
          <w:szCs w:val="24"/>
        </w:rPr>
        <w:t>参会人数及报告题目，以便确定会议议程。</w:t>
      </w:r>
    </w:p>
    <w:bookmarkEnd w:id="0"/>
    <w:bookmarkEnd w:id="1"/>
    <w:p w14:paraId="0582C6B7" w14:textId="77777777" w:rsidR="00E82760" w:rsidRDefault="009A574E">
      <w:pPr>
        <w:spacing w:line="360" w:lineRule="auto"/>
        <w:rPr>
          <w:rFonts w:ascii="Times New Roman" w:eastAsia="楷体_GB2312" w:hAnsi="Times New Roman"/>
          <w:b/>
          <w:sz w:val="24"/>
          <w:szCs w:val="24"/>
        </w:rPr>
      </w:pPr>
      <w:r>
        <w:rPr>
          <w:rFonts w:ascii="Times New Roman" w:eastAsia="楷体_GB2312" w:hAnsi="Times New Roman"/>
          <w:b/>
          <w:sz w:val="24"/>
          <w:szCs w:val="24"/>
        </w:rPr>
        <w:t>二、组织机构</w:t>
      </w:r>
    </w:p>
    <w:p w14:paraId="050E0172" w14:textId="77777777" w:rsidR="00E82760" w:rsidRDefault="009A574E">
      <w:pPr>
        <w:spacing w:line="360" w:lineRule="auto"/>
        <w:rPr>
          <w:rFonts w:ascii="Times New Roman" w:eastAsia="楷体_GB2312" w:hAnsi="Times New Roman"/>
          <w:sz w:val="24"/>
          <w:szCs w:val="24"/>
        </w:rPr>
      </w:pPr>
      <w:r>
        <w:rPr>
          <w:rFonts w:ascii="Times New Roman" w:eastAsia="楷体_GB2312" w:hAnsi="Times New Roman"/>
          <w:sz w:val="24"/>
          <w:szCs w:val="24"/>
        </w:rPr>
        <w:t>1</w:t>
      </w:r>
      <w:r>
        <w:rPr>
          <w:rFonts w:ascii="Times New Roman" w:eastAsia="楷体_GB2312" w:hAnsi="Times New Roman"/>
          <w:sz w:val="24"/>
          <w:szCs w:val="24"/>
        </w:rPr>
        <w:t>、主办单位：中美碳联盟</w:t>
      </w:r>
      <w:r>
        <w:rPr>
          <w:rFonts w:ascii="Times New Roman" w:eastAsia="楷体_GB2312" w:hAnsi="Times New Roman" w:hint="eastAsia"/>
          <w:sz w:val="24"/>
          <w:szCs w:val="24"/>
        </w:rPr>
        <w:t>（</w:t>
      </w:r>
      <w:r>
        <w:rPr>
          <w:rFonts w:ascii="Times New Roman" w:eastAsia="楷体_GB2312" w:hAnsi="Times New Roman" w:hint="eastAsia"/>
          <w:sz w:val="24"/>
          <w:szCs w:val="24"/>
        </w:rPr>
        <w:t>US-China Carbon Consortium</w:t>
      </w:r>
      <w:r>
        <w:rPr>
          <w:rFonts w:ascii="Times New Roman" w:eastAsia="楷体_GB2312" w:hAnsi="Times New Roman" w:hint="eastAsia"/>
          <w:sz w:val="24"/>
          <w:szCs w:val="24"/>
        </w:rPr>
        <w:t>，</w:t>
      </w:r>
      <w:r>
        <w:rPr>
          <w:rFonts w:ascii="Times New Roman" w:eastAsia="楷体_GB2312" w:hAnsi="Times New Roman" w:hint="eastAsia"/>
          <w:sz w:val="24"/>
          <w:szCs w:val="24"/>
        </w:rPr>
        <w:t>USCCC</w:t>
      </w:r>
      <w:r>
        <w:rPr>
          <w:rFonts w:ascii="Times New Roman" w:eastAsia="楷体_GB2312" w:hAnsi="Times New Roman" w:hint="eastAsia"/>
          <w:sz w:val="24"/>
          <w:szCs w:val="24"/>
        </w:rPr>
        <w:t>）</w:t>
      </w:r>
    </w:p>
    <w:p w14:paraId="055A3747" w14:textId="1FE3FA67" w:rsidR="00E82760" w:rsidRDefault="009A574E" w:rsidP="00E66599">
      <w:pPr>
        <w:spacing w:line="360" w:lineRule="auto"/>
        <w:ind w:firstLineChars="650" w:firstLine="1560"/>
        <w:rPr>
          <w:rFonts w:ascii="Times New Roman" w:eastAsia="楷体_GB2312" w:hAnsi="Times New Roman"/>
          <w:sz w:val="24"/>
          <w:szCs w:val="24"/>
        </w:rPr>
      </w:pPr>
      <w:r>
        <w:rPr>
          <w:rFonts w:ascii="Times New Roman" w:eastAsia="楷体_GB2312" w:hAnsi="Times New Roman" w:hint="eastAsia"/>
          <w:sz w:val="24"/>
          <w:szCs w:val="24"/>
        </w:rPr>
        <w:t>西南大学</w:t>
      </w:r>
    </w:p>
    <w:p w14:paraId="5BD79415" w14:textId="125DE044" w:rsidR="00054079" w:rsidRDefault="00E66599">
      <w:pPr>
        <w:spacing w:line="360" w:lineRule="auto"/>
        <w:rPr>
          <w:rFonts w:ascii="Times New Roman" w:eastAsia="楷体_GB2312" w:hAnsi="Times New Roman"/>
          <w:sz w:val="24"/>
          <w:szCs w:val="24"/>
        </w:rPr>
      </w:pPr>
      <w:r>
        <w:rPr>
          <w:rFonts w:ascii="Times New Roman" w:eastAsia="楷体_GB2312" w:hAnsi="Times New Roman" w:hint="eastAsia"/>
          <w:sz w:val="24"/>
          <w:szCs w:val="24"/>
        </w:rPr>
        <w:t>2</w:t>
      </w:r>
      <w:r w:rsidR="00874E59">
        <w:rPr>
          <w:rFonts w:ascii="Times New Roman" w:eastAsia="楷体_GB2312" w:hAnsi="Times New Roman"/>
          <w:sz w:val="24"/>
          <w:szCs w:val="24"/>
        </w:rPr>
        <w:t>、</w:t>
      </w:r>
      <w:r w:rsidR="00994F22">
        <w:rPr>
          <w:rFonts w:ascii="Times New Roman" w:eastAsia="楷体_GB2312" w:hAnsi="Times New Roman" w:hint="eastAsia"/>
          <w:sz w:val="24"/>
          <w:szCs w:val="24"/>
        </w:rPr>
        <w:t>协办单位：</w:t>
      </w:r>
      <w:r w:rsidR="00054079" w:rsidRPr="00054079">
        <w:rPr>
          <w:rFonts w:ascii="Times New Roman" w:eastAsia="楷体_GB2312" w:hAnsi="Times New Roman"/>
          <w:sz w:val="24"/>
          <w:szCs w:val="24"/>
        </w:rPr>
        <w:t>重庆市南川区金佛山管理委员会</w:t>
      </w:r>
    </w:p>
    <w:p w14:paraId="441A5B4F" w14:textId="132E22E6" w:rsidR="00054079" w:rsidRDefault="00054079">
      <w:pPr>
        <w:spacing w:line="360" w:lineRule="auto"/>
        <w:rPr>
          <w:rFonts w:ascii="Times New Roman" w:eastAsia="楷体_GB2312" w:hAnsi="Times New Roman"/>
          <w:sz w:val="24"/>
          <w:szCs w:val="24"/>
        </w:rPr>
      </w:pPr>
      <w:r>
        <w:rPr>
          <w:rFonts w:ascii="Times New Roman" w:eastAsia="楷体_GB2312" w:hAnsi="Times New Roman" w:hint="eastAsia"/>
          <w:sz w:val="24"/>
          <w:szCs w:val="24"/>
        </w:rPr>
        <w:t xml:space="preserve"> </w:t>
      </w:r>
      <w:r>
        <w:rPr>
          <w:rFonts w:ascii="Times New Roman" w:eastAsia="楷体_GB2312" w:hAnsi="Times New Roman"/>
          <w:sz w:val="24"/>
          <w:szCs w:val="24"/>
        </w:rPr>
        <w:t xml:space="preserve">            </w:t>
      </w:r>
      <w:r w:rsidRPr="00054079">
        <w:rPr>
          <w:rFonts w:ascii="Times New Roman" w:eastAsia="楷体_GB2312" w:hAnsi="Times New Roman" w:hint="eastAsia"/>
          <w:sz w:val="24"/>
          <w:szCs w:val="24"/>
        </w:rPr>
        <w:t>重庆金佛山国家级自然保护区管理局</w:t>
      </w:r>
    </w:p>
    <w:p w14:paraId="766159CC" w14:textId="67113B68" w:rsidR="00054079" w:rsidRDefault="00054079">
      <w:pPr>
        <w:spacing w:line="360" w:lineRule="auto"/>
        <w:rPr>
          <w:rFonts w:ascii="Times New Roman" w:eastAsia="楷体_GB2312" w:hAnsi="Times New Roman"/>
          <w:sz w:val="24"/>
          <w:szCs w:val="24"/>
        </w:rPr>
      </w:pPr>
      <w:r>
        <w:rPr>
          <w:rFonts w:ascii="Times New Roman" w:eastAsia="楷体_GB2312" w:hAnsi="Times New Roman" w:hint="eastAsia"/>
          <w:sz w:val="24"/>
          <w:szCs w:val="24"/>
        </w:rPr>
        <w:t xml:space="preserve"> </w:t>
      </w:r>
      <w:r>
        <w:rPr>
          <w:rFonts w:ascii="Times New Roman" w:eastAsia="楷体_GB2312" w:hAnsi="Times New Roman"/>
          <w:sz w:val="24"/>
          <w:szCs w:val="24"/>
        </w:rPr>
        <w:t xml:space="preserve">            </w:t>
      </w:r>
      <w:r w:rsidRPr="00054079">
        <w:rPr>
          <w:rFonts w:ascii="Times New Roman" w:eastAsia="楷体_GB2312" w:hAnsi="Times New Roman" w:hint="eastAsia"/>
          <w:sz w:val="24"/>
          <w:szCs w:val="24"/>
        </w:rPr>
        <w:t>重庆市药物种植研究所</w:t>
      </w:r>
    </w:p>
    <w:p w14:paraId="71074F7E" w14:textId="5CF5B1F9" w:rsidR="00E82760" w:rsidRDefault="009A574E">
      <w:pPr>
        <w:spacing w:line="360" w:lineRule="auto"/>
        <w:rPr>
          <w:rFonts w:ascii="Times New Roman" w:eastAsia="楷体_GB2312" w:hAnsi="Times New Roman"/>
          <w:sz w:val="24"/>
          <w:szCs w:val="24"/>
        </w:rPr>
      </w:pPr>
      <w:r>
        <w:rPr>
          <w:rFonts w:ascii="Times New Roman" w:eastAsia="楷体_GB2312" w:hAnsi="Times New Roman" w:hint="eastAsia"/>
          <w:sz w:val="24"/>
          <w:szCs w:val="24"/>
        </w:rPr>
        <w:t xml:space="preserve"> </w:t>
      </w:r>
      <w:r>
        <w:rPr>
          <w:rFonts w:ascii="Times New Roman" w:eastAsia="楷体_GB2312" w:hAnsi="Times New Roman"/>
          <w:sz w:val="24"/>
          <w:szCs w:val="24"/>
        </w:rPr>
        <w:t xml:space="preserve">            </w:t>
      </w:r>
      <w:r>
        <w:rPr>
          <w:rFonts w:ascii="Times New Roman" w:eastAsia="楷体_GB2312" w:hAnsi="Times New Roman"/>
          <w:sz w:val="24"/>
          <w:szCs w:val="24"/>
        </w:rPr>
        <w:t>重庆金佛山喀斯特生态系统</w:t>
      </w:r>
      <w:r>
        <w:rPr>
          <w:rFonts w:ascii="Times New Roman" w:eastAsia="楷体_GB2312" w:hAnsi="Times New Roman" w:hint="eastAsia"/>
          <w:sz w:val="24"/>
          <w:szCs w:val="24"/>
        </w:rPr>
        <w:t>国家</w:t>
      </w:r>
      <w:r>
        <w:rPr>
          <w:rFonts w:ascii="Times New Roman" w:eastAsia="楷体_GB2312" w:hAnsi="Times New Roman"/>
          <w:sz w:val="24"/>
          <w:szCs w:val="24"/>
        </w:rPr>
        <w:t>野外科学观测研究站</w:t>
      </w:r>
    </w:p>
    <w:p w14:paraId="58B974D3" w14:textId="51980FE3" w:rsidR="00054079" w:rsidRPr="00054079" w:rsidRDefault="00054079">
      <w:pPr>
        <w:spacing w:line="360" w:lineRule="auto"/>
        <w:rPr>
          <w:rFonts w:ascii="Times New Roman" w:eastAsia="楷体_GB2312" w:hAnsi="Times New Roman"/>
          <w:sz w:val="24"/>
          <w:szCs w:val="24"/>
        </w:rPr>
      </w:pPr>
      <w:r>
        <w:rPr>
          <w:rFonts w:ascii="Times New Roman" w:eastAsia="楷体_GB2312" w:hAnsi="Times New Roman"/>
          <w:sz w:val="24"/>
          <w:szCs w:val="24"/>
        </w:rPr>
        <w:t xml:space="preserve">             </w:t>
      </w:r>
    </w:p>
    <w:p w14:paraId="40819786" w14:textId="77777777" w:rsidR="00E82760" w:rsidRDefault="009A574E">
      <w:pPr>
        <w:spacing w:line="360" w:lineRule="auto"/>
        <w:rPr>
          <w:rFonts w:ascii="Times New Roman" w:eastAsia="楷体_GB2312" w:hAnsi="Times New Roman"/>
          <w:b/>
          <w:sz w:val="24"/>
          <w:szCs w:val="24"/>
        </w:rPr>
      </w:pPr>
      <w:r>
        <w:rPr>
          <w:rFonts w:ascii="Times New Roman" w:eastAsia="楷体_GB2312" w:hAnsi="Times New Roman"/>
          <w:b/>
          <w:sz w:val="24"/>
          <w:szCs w:val="24"/>
        </w:rPr>
        <w:t>三、会议安排</w:t>
      </w:r>
    </w:p>
    <w:p w14:paraId="469EC82C" w14:textId="6E367EBB" w:rsidR="00E82760" w:rsidRDefault="009A574E">
      <w:pPr>
        <w:spacing w:line="360" w:lineRule="auto"/>
        <w:rPr>
          <w:rFonts w:ascii="Times New Roman" w:eastAsia="楷体_GB2312" w:hAnsi="Times New Roman"/>
          <w:sz w:val="24"/>
        </w:rPr>
      </w:pPr>
      <w:r>
        <w:rPr>
          <w:rFonts w:ascii="Times New Roman" w:eastAsia="楷体_GB2312" w:hAnsi="Times New Roman"/>
          <w:sz w:val="24"/>
        </w:rPr>
        <w:t>1</w:t>
      </w:r>
      <w:r>
        <w:rPr>
          <w:rFonts w:ascii="Times New Roman" w:eastAsia="楷体_GB2312" w:hAnsi="Times New Roman"/>
          <w:sz w:val="24"/>
        </w:rPr>
        <w:t>、会议时间：</w:t>
      </w:r>
      <w:r>
        <w:rPr>
          <w:rFonts w:ascii="Times New Roman" w:eastAsia="楷体_GB2312" w:hAnsi="Times New Roman"/>
          <w:sz w:val="24"/>
        </w:rPr>
        <w:t>202</w:t>
      </w:r>
      <w:r>
        <w:rPr>
          <w:rFonts w:ascii="Times New Roman" w:eastAsia="楷体_GB2312" w:hAnsi="Times New Roman" w:hint="eastAsia"/>
          <w:sz w:val="24"/>
        </w:rPr>
        <w:t>1</w:t>
      </w:r>
      <w:r>
        <w:rPr>
          <w:rFonts w:ascii="Times New Roman" w:eastAsia="楷体_GB2312" w:hAnsi="Times New Roman"/>
          <w:sz w:val="24"/>
        </w:rPr>
        <w:t>年</w:t>
      </w:r>
      <w:r>
        <w:rPr>
          <w:rFonts w:ascii="Times New Roman" w:eastAsia="楷体_GB2312" w:hAnsi="Times New Roman" w:hint="eastAsia"/>
          <w:sz w:val="24"/>
        </w:rPr>
        <w:t>7</w:t>
      </w:r>
      <w:r>
        <w:rPr>
          <w:rFonts w:ascii="Times New Roman" w:eastAsia="楷体_GB2312" w:hAnsi="Times New Roman"/>
          <w:sz w:val="24"/>
        </w:rPr>
        <w:t>月</w:t>
      </w:r>
      <w:r>
        <w:rPr>
          <w:rFonts w:ascii="Times New Roman" w:eastAsia="楷体_GB2312" w:hAnsi="Times New Roman" w:hint="eastAsia"/>
          <w:sz w:val="24"/>
        </w:rPr>
        <w:t>29</w:t>
      </w:r>
      <w:r>
        <w:rPr>
          <w:rFonts w:ascii="Times New Roman" w:eastAsia="楷体_GB2312" w:hAnsi="Times New Roman"/>
          <w:sz w:val="24"/>
        </w:rPr>
        <w:t>日</w:t>
      </w:r>
      <w:r>
        <w:rPr>
          <w:rFonts w:ascii="Times New Roman" w:eastAsia="楷体_GB2312" w:hAnsi="Times New Roman"/>
          <w:sz w:val="24"/>
        </w:rPr>
        <w:t>~</w:t>
      </w:r>
      <w:r>
        <w:rPr>
          <w:rFonts w:ascii="Times New Roman" w:eastAsia="楷体_GB2312" w:hAnsi="Times New Roman" w:hint="eastAsia"/>
          <w:sz w:val="24"/>
        </w:rPr>
        <w:t>8</w:t>
      </w:r>
      <w:r>
        <w:rPr>
          <w:rFonts w:ascii="Times New Roman" w:eastAsia="楷体_GB2312" w:hAnsi="Times New Roman" w:hint="eastAsia"/>
          <w:sz w:val="24"/>
        </w:rPr>
        <w:t>月</w:t>
      </w:r>
      <w:r>
        <w:rPr>
          <w:rFonts w:ascii="Times New Roman" w:eastAsia="楷体_GB2312" w:hAnsi="Times New Roman" w:hint="eastAsia"/>
          <w:sz w:val="24"/>
        </w:rPr>
        <w:t>2</w:t>
      </w:r>
      <w:r>
        <w:rPr>
          <w:rFonts w:ascii="Times New Roman" w:eastAsia="楷体_GB2312" w:hAnsi="Times New Roman"/>
          <w:sz w:val="24"/>
        </w:rPr>
        <w:t>日</w:t>
      </w:r>
      <w:r>
        <w:rPr>
          <w:rFonts w:ascii="Times New Roman" w:eastAsia="楷体_GB2312" w:hAnsi="Times New Roman" w:hint="eastAsia"/>
          <w:sz w:val="24"/>
        </w:rPr>
        <w:t>（</w:t>
      </w:r>
      <w:r>
        <w:rPr>
          <w:rFonts w:ascii="Times New Roman" w:eastAsia="楷体_GB2312" w:hAnsi="Times New Roman"/>
          <w:sz w:val="24"/>
        </w:rPr>
        <w:t>会期</w:t>
      </w:r>
      <w:r>
        <w:rPr>
          <w:rFonts w:ascii="Times New Roman" w:eastAsia="楷体_GB2312" w:hAnsi="Times New Roman"/>
          <w:sz w:val="24"/>
        </w:rPr>
        <w:t>5</w:t>
      </w:r>
      <w:r>
        <w:rPr>
          <w:rFonts w:ascii="Times New Roman" w:eastAsia="楷体_GB2312" w:hAnsi="Times New Roman"/>
          <w:sz w:val="24"/>
        </w:rPr>
        <w:t>天</w:t>
      </w:r>
      <w:r>
        <w:rPr>
          <w:rFonts w:ascii="Times New Roman" w:eastAsia="楷体_GB2312" w:hAnsi="Times New Roman" w:hint="eastAsia"/>
          <w:sz w:val="24"/>
        </w:rPr>
        <w:t>）</w:t>
      </w:r>
    </w:p>
    <w:p w14:paraId="54720751"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2</w:t>
      </w:r>
      <w:r>
        <w:rPr>
          <w:rFonts w:ascii="Times New Roman" w:eastAsia="楷体_GB2312" w:hAnsi="Times New Roman"/>
          <w:sz w:val="24"/>
        </w:rPr>
        <w:t>、会议地点：</w:t>
      </w:r>
      <w:r>
        <w:rPr>
          <w:rFonts w:ascii="Times New Roman" w:eastAsia="楷体_GB2312" w:hAnsi="Times New Roman" w:hint="eastAsia"/>
          <w:sz w:val="24"/>
        </w:rPr>
        <w:t>重庆市北碚区</w:t>
      </w:r>
    </w:p>
    <w:p w14:paraId="358F8545"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3</w:t>
      </w:r>
      <w:r>
        <w:rPr>
          <w:rFonts w:ascii="Times New Roman" w:eastAsia="楷体_GB2312" w:hAnsi="Times New Roman"/>
          <w:sz w:val="24"/>
        </w:rPr>
        <w:t>、会议议程：</w:t>
      </w:r>
      <w:r>
        <w:rPr>
          <w:rFonts w:ascii="Times New Roman" w:eastAsia="楷体_GB2312" w:hAnsi="Times New Roman" w:hint="eastAsia"/>
          <w:sz w:val="24"/>
        </w:rPr>
        <w:t>会</w:t>
      </w:r>
      <w:r>
        <w:rPr>
          <w:rFonts w:ascii="Times New Roman" w:eastAsia="楷体_GB2312" w:hAnsi="Times New Roman"/>
          <w:sz w:val="24"/>
        </w:rPr>
        <w:t>前培训、学术报告、</w:t>
      </w:r>
      <w:r>
        <w:rPr>
          <w:rFonts w:ascii="Times New Roman" w:eastAsia="楷体_GB2312" w:hAnsi="Times New Roman"/>
          <w:sz w:val="24"/>
        </w:rPr>
        <w:t>PI</w:t>
      </w:r>
      <w:r>
        <w:rPr>
          <w:rFonts w:ascii="Times New Roman" w:eastAsia="楷体_GB2312" w:hAnsi="Times New Roman"/>
          <w:sz w:val="24"/>
        </w:rPr>
        <w:t>内部会议、</w:t>
      </w:r>
      <w:r>
        <w:rPr>
          <w:rFonts w:ascii="Times New Roman" w:eastAsia="楷体_GB2312" w:hAnsi="Times New Roman" w:hint="eastAsia"/>
          <w:sz w:val="24"/>
        </w:rPr>
        <w:t>野外站</w:t>
      </w:r>
      <w:r>
        <w:rPr>
          <w:rFonts w:ascii="Times New Roman" w:eastAsia="楷体_GB2312" w:hAnsi="Times New Roman"/>
          <w:sz w:val="24"/>
        </w:rPr>
        <w:t>考察</w:t>
      </w:r>
    </w:p>
    <w:p w14:paraId="5DF86F8C" w14:textId="77777777" w:rsidR="00E82760" w:rsidRDefault="009A574E">
      <w:pPr>
        <w:spacing w:line="360" w:lineRule="auto"/>
        <w:rPr>
          <w:rFonts w:ascii="Times New Roman" w:eastAsia="楷体_GB2312" w:hAnsi="Times New Roman"/>
          <w:sz w:val="24"/>
        </w:rPr>
      </w:pPr>
      <w:r>
        <w:rPr>
          <w:rFonts w:ascii="Times New Roman" w:eastAsia="楷体_GB2312" w:hAnsi="Times New Roman" w:hint="eastAsia"/>
          <w:sz w:val="24"/>
        </w:rPr>
        <w:t>4</w:t>
      </w:r>
      <w:r>
        <w:rPr>
          <w:rFonts w:ascii="Times New Roman" w:eastAsia="楷体_GB2312" w:hAnsi="Times New Roman" w:hint="eastAsia"/>
          <w:sz w:val="24"/>
        </w:rPr>
        <w:t>、会议方式：线上线下结合</w:t>
      </w:r>
    </w:p>
    <w:p w14:paraId="75E0524E" w14:textId="77777777" w:rsidR="00C55B70" w:rsidRDefault="00C55B70">
      <w:pPr>
        <w:spacing w:line="360" w:lineRule="auto"/>
        <w:rPr>
          <w:rFonts w:ascii="Times New Roman" w:eastAsia="楷体_GB2312" w:hAnsi="Times New Roman"/>
          <w:b/>
          <w:sz w:val="24"/>
        </w:rPr>
      </w:pPr>
    </w:p>
    <w:p w14:paraId="765C6103" w14:textId="77777777" w:rsidR="00C55B70" w:rsidRDefault="00C55B70">
      <w:pPr>
        <w:spacing w:line="360" w:lineRule="auto"/>
        <w:rPr>
          <w:rFonts w:ascii="Times New Roman" w:eastAsia="楷体_GB2312" w:hAnsi="Times New Roman"/>
          <w:b/>
          <w:sz w:val="24"/>
        </w:rPr>
      </w:pPr>
    </w:p>
    <w:p w14:paraId="1EDC32A4" w14:textId="39C2845B" w:rsidR="00E82760" w:rsidRDefault="009A574E">
      <w:pPr>
        <w:spacing w:line="360" w:lineRule="auto"/>
        <w:rPr>
          <w:rFonts w:ascii="Times New Roman" w:eastAsia="楷体_GB2312" w:hAnsi="Times New Roman"/>
          <w:b/>
          <w:sz w:val="24"/>
        </w:rPr>
      </w:pPr>
      <w:r>
        <w:rPr>
          <w:rFonts w:ascii="Times New Roman" w:eastAsia="楷体_GB2312" w:hAnsi="Times New Roman"/>
          <w:b/>
          <w:sz w:val="24"/>
        </w:rPr>
        <w:lastRenderedPageBreak/>
        <w:t>四、征集报告及建议</w:t>
      </w:r>
    </w:p>
    <w:p w14:paraId="008F7CD2" w14:textId="3BA8B06A" w:rsidR="00E82760" w:rsidRDefault="009A574E">
      <w:pPr>
        <w:spacing w:line="360" w:lineRule="auto"/>
        <w:ind w:firstLine="483"/>
        <w:rPr>
          <w:rFonts w:ascii="Times New Roman" w:eastAsia="楷体_GB2312" w:hAnsi="Times New Roman"/>
          <w:sz w:val="24"/>
        </w:rPr>
      </w:pPr>
      <w:r>
        <w:rPr>
          <w:rFonts w:ascii="Times New Roman" w:eastAsia="楷体_GB2312" w:hAnsi="Times New Roman"/>
          <w:sz w:val="24"/>
        </w:rPr>
        <w:t>为了更好地举办此次会议，我们现在向所有</w:t>
      </w:r>
      <w:r>
        <w:rPr>
          <w:rFonts w:ascii="Times New Roman" w:eastAsia="楷体_GB2312" w:hAnsi="Times New Roman"/>
          <w:sz w:val="24"/>
        </w:rPr>
        <w:t>PI</w:t>
      </w:r>
      <w:r>
        <w:rPr>
          <w:rFonts w:ascii="Times New Roman" w:eastAsia="楷体_GB2312" w:hAnsi="Times New Roman"/>
          <w:sz w:val="24"/>
        </w:rPr>
        <w:t>及参会者征集会议报告</w:t>
      </w:r>
      <w:r>
        <w:rPr>
          <w:rFonts w:ascii="Times New Roman" w:eastAsia="楷体_GB2312" w:hAnsi="Times New Roman" w:hint="eastAsia"/>
          <w:sz w:val="24"/>
        </w:rPr>
        <w:t>，报告题目请填在参会回执里，统一回复至会务组邮箱</w:t>
      </w:r>
      <w:r>
        <w:rPr>
          <w:rFonts w:ascii="Times New Roman" w:eastAsia="楷体_GB2312" w:hAnsi="Times New Roman"/>
          <w:sz w:val="24"/>
        </w:rPr>
        <w:t>。</w:t>
      </w:r>
      <w:r>
        <w:rPr>
          <w:rFonts w:ascii="Times New Roman" w:eastAsia="楷体_GB2312" w:hAnsi="Times New Roman" w:hint="eastAsia"/>
          <w:sz w:val="24"/>
        </w:rPr>
        <w:t>会议主题建议如下：</w:t>
      </w:r>
    </w:p>
    <w:p w14:paraId="1BB44375" w14:textId="1AE96B3C" w:rsidR="00E82760" w:rsidRDefault="009A574E">
      <w:pPr>
        <w:spacing w:line="360" w:lineRule="auto"/>
        <w:rPr>
          <w:rFonts w:ascii="Times New Roman" w:eastAsia="楷体_GB2312" w:hAnsi="Times New Roman"/>
          <w:sz w:val="24"/>
        </w:rPr>
      </w:pPr>
      <w:r>
        <w:rPr>
          <w:rFonts w:ascii="Times New Roman" w:eastAsia="楷体_GB2312" w:hAnsi="Times New Roman" w:hint="eastAsia"/>
          <w:sz w:val="24"/>
        </w:rPr>
        <w:t>会议主题：复杂地表通量观测、分析与模拟</w:t>
      </w:r>
    </w:p>
    <w:p w14:paraId="6D8C97B3" w14:textId="166820B6" w:rsidR="00E82760" w:rsidRDefault="009A574E">
      <w:pPr>
        <w:spacing w:line="360" w:lineRule="auto"/>
        <w:rPr>
          <w:rFonts w:ascii="Times New Roman" w:eastAsia="楷体_GB2312" w:hAnsi="Times New Roman"/>
          <w:sz w:val="24"/>
        </w:rPr>
      </w:pPr>
      <w:r>
        <w:rPr>
          <w:rFonts w:ascii="Times New Roman" w:eastAsia="楷体_GB2312" w:hAnsi="Times New Roman"/>
          <w:sz w:val="24"/>
        </w:rPr>
        <w:t>1</w:t>
      </w:r>
      <w:r>
        <w:rPr>
          <w:rFonts w:ascii="Times New Roman" w:eastAsia="楷体_GB2312" w:hAnsi="Times New Roman"/>
          <w:sz w:val="24"/>
        </w:rPr>
        <w:t>、</w:t>
      </w:r>
      <w:r w:rsidR="00C55B70">
        <w:rPr>
          <w:rFonts w:ascii="Times New Roman" w:eastAsia="楷体_GB2312" w:hAnsi="Times New Roman" w:hint="eastAsia"/>
          <w:sz w:val="24"/>
        </w:rPr>
        <w:t>土地</w:t>
      </w:r>
      <w:r w:rsidR="000B0ACF">
        <w:rPr>
          <w:rFonts w:ascii="Times New Roman" w:eastAsia="楷体_GB2312" w:hAnsi="Times New Roman" w:hint="eastAsia"/>
          <w:sz w:val="24"/>
        </w:rPr>
        <w:t>覆盖镶嵌</w:t>
      </w:r>
      <w:r w:rsidR="00C55B70">
        <w:rPr>
          <w:rFonts w:ascii="Times New Roman" w:eastAsia="楷体_GB2312" w:hAnsi="Times New Roman" w:hint="eastAsia"/>
          <w:sz w:val="24"/>
        </w:rPr>
        <w:t>和人类活动对通量足迹的影响</w:t>
      </w:r>
    </w:p>
    <w:p w14:paraId="57098E52" w14:textId="369CADD8" w:rsidR="00E82760" w:rsidRDefault="009A574E">
      <w:pPr>
        <w:spacing w:line="360" w:lineRule="auto"/>
        <w:rPr>
          <w:rFonts w:ascii="Times New Roman" w:eastAsia="楷体_GB2312" w:hAnsi="Times New Roman"/>
          <w:sz w:val="24"/>
        </w:rPr>
      </w:pPr>
      <w:r>
        <w:rPr>
          <w:rFonts w:ascii="Times New Roman" w:eastAsia="楷体_GB2312" w:hAnsi="Times New Roman"/>
          <w:sz w:val="24"/>
        </w:rPr>
        <w:t>2</w:t>
      </w:r>
      <w:r>
        <w:rPr>
          <w:rFonts w:ascii="Times New Roman" w:eastAsia="楷体_GB2312" w:hAnsi="Times New Roman" w:hint="eastAsia"/>
          <w:sz w:val="24"/>
        </w:rPr>
        <w:t>、复杂地表碳</w:t>
      </w:r>
      <w:r w:rsidR="00C55B70">
        <w:rPr>
          <w:rFonts w:ascii="Times New Roman" w:eastAsia="楷体_GB2312" w:hAnsi="Times New Roman" w:hint="eastAsia"/>
          <w:sz w:val="24"/>
        </w:rPr>
        <w:t>、水、</w:t>
      </w:r>
      <w:r>
        <w:rPr>
          <w:rFonts w:ascii="Times New Roman" w:eastAsia="楷体_GB2312" w:hAnsi="Times New Roman" w:hint="eastAsia"/>
          <w:sz w:val="24"/>
        </w:rPr>
        <w:t>氮循环</w:t>
      </w:r>
      <w:r w:rsidR="00C55B70">
        <w:rPr>
          <w:rFonts w:ascii="Times New Roman" w:eastAsia="楷体_GB2312" w:hAnsi="Times New Roman" w:hint="eastAsia"/>
          <w:sz w:val="24"/>
        </w:rPr>
        <w:t>遥感、</w:t>
      </w:r>
      <w:r>
        <w:rPr>
          <w:rFonts w:ascii="Times New Roman" w:eastAsia="楷体_GB2312" w:hAnsi="Times New Roman" w:hint="eastAsia"/>
          <w:sz w:val="24"/>
        </w:rPr>
        <w:t>模拟与尺度扩展</w:t>
      </w:r>
    </w:p>
    <w:p w14:paraId="24A5BD4D" w14:textId="1C59FE56" w:rsidR="00E82760" w:rsidRDefault="00C55B70">
      <w:pPr>
        <w:spacing w:line="360" w:lineRule="auto"/>
        <w:rPr>
          <w:rFonts w:ascii="Times New Roman" w:eastAsia="楷体_GB2312" w:hAnsi="Times New Roman"/>
          <w:sz w:val="24"/>
        </w:rPr>
      </w:pPr>
      <w:r>
        <w:rPr>
          <w:rFonts w:ascii="Times New Roman" w:eastAsia="楷体_GB2312" w:hAnsi="Times New Roman"/>
          <w:sz w:val="24"/>
        </w:rPr>
        <w:t>3</w:t>
      </w:r>
      <w:r w:rsidR="009A574E">
        <w:rPr>
          <w:rFonts w:ascii="Times New Roman" w:eastAsia="楷体_GB2312" w:hAnsi="Times New Roman" w:hint="eastAsia"/>
          <w:sz w:val="24"/>
        </w:rPr>
        <w:t>、</w:t>
      </w:r>
      <w:r w:rsidRPr="00B40A3E">
        <w:rPr>
          <w:rFonts w:ascii="Times New Roman" w:eastAsia="楷体_GB2312" w:hAnsi="Times New Roman" w:hint="eastAsia"/>
          <w:sz w:val="24"/>
        </w:rPr>
        <w:t>通量测量和分析的新兴技术和方法（例如深</w:t>
      </w:r>
      <w:r>
        <w:rPr>
          <w:rFonts w:ascii="Times New Roman" w:eastAsia="楷体_GB2312" w:hAnsi="Times New Roman" w:hint="eastAsia"/>
          <w:sz w:val="24"/>
        </w:rPr>
        <w:t>度</w:t>
      </w:r>
      <w:r w:rsidRPr="00B40A3E">
        <w:rPr>
          <w:rFonts w:ascii="Times New Roman" w:eastAsia="楷体_GB2312" w:hAnsi="Times New Roman" w:hint="eastAsia"/>
          <w:sz w:val="24"/>
        </w:rPr>
        <w:t>学习</w:t>
      </w:r>
      <w:r>
        <w:rPr>
          <w:rFonts w:ascii="Times New Roman" w:eastAsia="楷体_GB2312" w:hAnsi="Times New Roman" w:hint="eastAsia"/>
          <w:sz w:val="24"/>
        </w:rPr>
        <w:t>、</w:t>
      </w:r>
      <w:r w:rsidRPr="00B40A3E">
        <w:rPr>
          <w:rFonts w:ascii="Times New Roman" w:eastAsia="楷体_GB2312" w:hAnsi="Times New Roman" w:hint="eastAsia"/>
          <w:sz w:val="24"/>
        </w:rPr>
        <w:t>同位素）</w:t>
      </w:r>
    </w:p>
    <w:p w14:paraId="055C00D4" w14:textId="4476F816" w:rsidR="00E82760" w:rsidRDefault="00C55B70">
      <w:pPr>
        <w:spacing w:line="360" w:lineRule="auto"/>
        <w:rPr>
          <w:rFonts w:ascii="Times New Roman" w:eastAsia="楷体_GB2312" w:hAnsi="Times New Roman"/>
          <w:sz w:val="24"/>
        </w:rPr>
      </w:pPr>
      <w:r>
        <w:rPr>
          <w:rFonts w:ascii="Times New Roman" w:eastAsia="楷体_GB2312" w:hAnsi="Times New Roman" w:hint="eastAsia"/>
          <w:sz w:val="24"/>
        </w:rPr>
        <w:t>4</w:t>
      </w:r>
      <w:r w:rsidR="009A574E">
        <w:rPr>
          <w:rFonts w:ascii="Times New Roman" w:eastAsia="楷体_GB2312" w:hAnsi="Times New Roman" w:hint="eastAsia"/>
          <w:sz w:val="24"/>
        </w:rPr>
        <w:t>、</w:t>
      </w:r>
      <w:r>
        <w:rPr>
          <w:rFonts w:ascii="Times New Roman" w:eastAsia="楷体_GB2312" w:hAnsi="Times New Roman" w:hint="eastAsia"/>
          <w:sz w:val="24"/>
        </w:rPr>
        <w:t>基于</w:t>
      </w:r>
      <w:r w:rsidRPr="00B40A3E">
        <w:rPr>
          <w:rFonts w:ascii="Times New Roman" w:eastAsia="楷体_GB2312" w:hAnsi="Times New Roman" w:hint="eastAsia"/>
          <w:sz w:val="24"/>
        </w:rPr>
        <w:t>通量数据</w:t>
      </w:r>
      <w:r>
        <w:rPr>
          <w:rFonts w:ascii="Times New Roman" w:eastAsia="楷体_GB2312" w:hAnsi="Times New Roman" w:hint="eastAsia"/>
          <w:sz w:val="24"/>
        </w:rPr>
        <w:t>的</w:t>
      </w:r>
      <w:r w:rsidRPr="00B40A3E">
        <w:rPr>
          <w:rFonts w:ascii="Times New Roman" w:eastAsia="楷体_GB2312" w:hAnsi="Times New Roman" w:hint="eastAsia"/>
          <w:sz w:val="24"/>
        </w:rPr>
        <w:t>山地生态系统服务功能</w:t>
      </w:r>
      <w:r>
        <w:rPr>
          <w:rFonts w:ascii="Times New Roman" w:eastAsia="楷体_GB2312" w:hAnsi="Times New Roman" w:hint="eastAsia"/>
          <w:sz w:val="24"/>
        </w:rPr>
        <w:t>定</w:t>
      </w:r>
      <w:r w:rsidRPr="00B40A3E">
        <w:rPr>
          <w:rFonts w:ascii="Times New Roman" w:eastAsia="楷体_GB2312" w:hAnsi="Times New Roman" w:hint="eastAsia"/>
          <w:sz w:val="24"/>
        </w:rPr>
        <w:t>量化</w:t>
      </w:r>
      <w:r>
        <w:rPr>
          <w:rFonts w:ascii="Times New Roman" w:eastAsia="楷体_GB2312" w:hAnsi="Times New Roman" w:hint="eastAsia"/>
          <w:sz w:val="24"/>
        </w:rPr>
        <w:t>研究</w:t>
      </w:r>
    </w:p>
    <w:p w14:paraId="71E6BE9F" w14:textId="77777777" w:rsidR="00C55B70" w:rsidRDefault="00C55B70">
      <w:pPr>
        <w:spacing w:line="360" w:lineRule="auto"/>
        <w:rPr>
          <w:rFonts w:ascii="Times New Roman" w:eastAsia="楷体_GB2312" w:hAnsi="Times New Roman"/>
          <w:b/>
          <w:sz w:val="24"/>
        </w:rPr>
      </w:pPr>
    </w:p>
    <w:p w14:paraId="35986DED" w14:textId="23182F99" w:rsidR="00E82760" w:rsidRDefault="009A574E">
      <w:pPr>
        <w:spacing w:line="360" w:lineRule="auto"/>
        <w:rPr>
          <w:rFonts w:ascii="Times New Roman" w:eastAsia="楷体_GB2312" w:hAnsi="Times New Roman"/>
          <w:b/>
          <w:sz w:val="24"/>
        </w:rPr>
      </w:pPr>
      <w:r>
        <w:rPr>
          <w:rFonts w:ascii="Times New Roman" w:eastAsia="楷体_GB2312" w:hAnsi="Times New Roman"/>
          <w:b/>
          <w:sz w:val="24"/>
        </w:rPr>
        <w:t>五、会议费用、住宿及参会回执</w:t>
      </w:r>
    </w:p>
    <w:p w14:paraId="33BDFDAE" w14:textId="77777777" w:rsidR="00E82760" w:rsidRDefault="009A574E">
      <w:pPr>
        <w:spacing w:line="360" w:lineRule="auto"/>
        <w:rPr>
          <w:rFonts w:ascii="Times New Roman" w:eastAsia="楷体_GB2312" w:hAnsi="Times New Roman"/>
          <w:b/>
          <w:sz w:val="24"/>
        </w:rPr>
      </w:pPr>
      <w:r>
        <w:rPr>
          <w:rFonts w:ascii="Times New Roman" w:eastAsia="楷体_GB2312" w:hAnsi="Times New Roman"/>
          <w:b/>
          <w:sz w:val="24"/>
        </w:rPr>
        <w:t>1</w:t>
      </w:r>
      <w:r>
        <w:rPr>
          <w:rFonts w:ascii="Times New Roman" w:eastAsia="楷体_GB2312" w:hAnsi="Times New Roman"/>
          <w:b/>
          <w:sz w:val="24"/>
        </w:rPr>
        <w:t>、会议</w:t>
      </w:r>
      <w:r>
        <w:rPr>
          <w:rFonts w:ascii="Times New Roman" w:eastAsia="楷体_GB2312" w:hAnsi="Times New Roman" w:hint="eastAsia"/>
          <w:b/>
          <w:sz w:val="24"/>
        </w:rPr>
        <w:t>注册</w:t>
      </w:r>
      <w:r>
        <w:rPr>
          <w:rFonts w:ascii="Times New Roman" w:eastAsia="楷体_GB2312" w:hAnsi="Times New Roman"/>
          <w:b/>
          <w:sz w:val="24"/>
        </w:rPr>
        <w:t>费</w:t>
      </w:r>
      <w:r>
        <w:rPr>
          <w:rFonts w:ascii="Times New Roman" w:eastAsia="楷体_GB2312" w:hAnsi="Times New Roman" w:hint="eastAsia"/>
          <w:b/>
          <w:sz w:val="24"/>
        </w:rPr>
        <w:t xml:space="preserve"> </w:t>
      </w:r>
      <w:r>
        <w:rPr>
          <w:rFonts w:ascii="Times New Roman" w:eastAsia="楷体_GB2312" w:hAnsi="Times New Roman"/>
          <w:b/>
          <w:sz w:val="24"/>
        </w:rPr>
        <w:t>Registration Fees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E82760" w14:paraId="00A556C7" w14:textId="77777777">
        <w:tc>
          <w:tcPr>
            <w:tcW w:w="4261" w:type="dxa"/>
            <w:shd w:val="clear" w:color="auto" w:fill="auto"/>
          </w:tcPr>
          <w:p w14:paraId="3272C08A" w14:textId="77777777" w:rsidR="00E82760" w:rsidRDefault="009A574E">
            <w:pPr>
              <w:spacing w:line="360" w:lineRule="auto"/>
              <w:rPr>
                <w:rFonts w:ascii="Times New Roman" w:eastAsia="楷体_GB2312" w:hAnsi="Times New Roman"/>
                <w:sz w:val="24"/>
                <w:szCs w:val="24"/>
              </w:rPr>
            </w:pPr>
            <w:r>
              <w:rPr>
                <w:rFonts w:ascii="Times New Roman" w:eastAsia="楷体_GB2312" w:hAnsi="Times New Roman"/>
                <w:sz w:val="24"/>
                <w:szCs w:val="24"/>
              </w:rPr>
              <w:t>项目</w:t>
            </w:r>
          </w:p>
        </w:tc>
        <w:tc>
          <w:tcPr>
            <w:tcW w:w="4261" w:type="dxa"/>
            <w:shd w:val="clear" w:color="auto" w:fill="auto"/>
          </w:tcPr>
          <w:p w14:paraId="77512FD8" w14:textId="77777777" w:rsidR="00E82760" w:rsidRDefault="009A574E">
            <w:pPr>
              <w:spacing w:line="360" w:lineRule="auto"/>
              <w:rPr>
                <w:rFonts w:ascii="Times New Roman" w:eastAsia="楷体_GB2312" w:hAnsi="Times New Roman"/>
                <w:sz w:val="24"/>
                <w:szCs w:val="24"/>
              </w:rPr>
            </w:pPr>
            <w:r>
              <w:rPr>
                <w:rFonts w:ascii="Times New Roman" w:eastAsia="楷体_GB2312" w:hAnsi="Times New Roman"/>
                <w:sz w:val="24"/>
                <w:szCs w:val="24"/>
              </w:rPr>
              <w:t>费用（</w:t>
            </w:r>
            <w:r>
              <w:rPr>
                <w:rFonts w:ascii="Times New Roman" w:eastAsia="楷体_GB2312" w:hAnsi="Times New Roman"/>
                <w:sz w:val="24"/>
                <w:szCs w:val="24"/>
              </w:rPr>
              <w:t xml:space="preserve">RMB </w:t>
            </w:r>
            <w:r>
              <w:rPr>
                <w:rFonts w:ascii="Times New Roman" w:eastAsia="楷体_GB2312" w:hAnsi="Times New Roman" w:hint="eastAsia"/>
                <w:sz w:val="24"/>
                <w:szCs w:val="24"/>
              </w:rPr>
              <w:t>元</w:t>
            </w:r>
            <w:r>
              <w:rPr>
                <w:rFonts w:ascii="Times New Roman" w:eastAsia="楷体_GB2312" w:hAnsi="Times New Roman"/>
                <w:sz w:val="24"/>
                <w:szCs w:val="24"/>
              </w:rPr>
              <w:t>）</w:t>
            </w:r>
          </w:p>
        </w:tc>
      </w:tr>
      <w:tr w:rsidR="00E82760" w14:paraId="3AF666A2" w14:textId="77777777">
        <w:tc>
          <w:tcPr>
            <w:tcW w:w="4261" w:type="dxa"/>
            <w:shd w:val="clear" w:color="auto" w:fill="auto"/>
          </w:tcPr>
          <w:p w14:paraId="61FEB395" w14:textId="77777777" w:rsidR="00E82760" w:rsidRDefault="009A574E">
            <w:pPr>
              <w:spacing w:line="360" w:lineRule="auto"/>
              <w:rPr>
                <w:rFonts w:ascii="Times New Roman" w:eastAsia="楷体_GB2312" w:hAnsi="Times New Roman"/>
                <w:sz w:val="24"/>
                <w:szCs w:val="24"/>
              </w:rPr>
            </w:pPr>
            <w:r>
              <w:rPr>
                <w:rFonts w:ascii="Times New Roman" w:eastAsia="楷体_GB2312" w:hAnsi="Times New Roman"/>
                <w:sz w:val="24"/>
                <w:szCs w:val="24"/>
              </w:rPr>
              <w:t>培训（包含午餐、晚餐</w:t>
            </w:r>
            <w:r>
              <w:rPr>
                <w:rFonts w:ascii="Times New Roman" w:eastAsia="楷体_GB2312" w:hAnsi="Times New Roman" w:hint="eastAsia"/>
                <w:sz w:val="24"/>
                <w:szCs w:val="24"/>
              </w:rPr>
              <w:t>）</w:t>
            </w:r>
          </w:p>
        </w:tc>
        <w:tc>
          <w:tcPr>
            <w:tcW w:w="4261" w:type="dxa"/>
            <w:shd w:val="clear" w:color="auto" w:fill="auto"/>
          </w:tcPr>
          <w:p w14:paraId="033C4A2E" w14:textId="77777777" w:rsidR="00E82760" w:rsidRDefault="009A574E">
            <w:pPr>
              <w:spacing w:line="360" w:lineRule="auto"/>
              <w:rPr>
                <w:rFonts w:ascii="Times New Roman" w:eastAsia="楷体_GB2312" w:hAnsi="Times New Roman"/>
                <w:sz w:val="24"/>
                <w:szCs w:val="24"/>
              </w:rPr>
            </w:pPr>
            <w:r>
              <w:rPr>
                <w:rFonts w:ascii="Times New Roman" w:eastAsia="楷体_GB2312" w:hAnsi="Times New Roman"/>
                <w:sz w:val="24"/>
                <w:szCs w:val="24"/>
              </w:rPr>
              <w:t>400</w:t>
            </w:r>
          </w:p>
        </w:tc>
      </w:tr>
      <w:tr w:rsidR="00E82760" w14:paraId="28A7D1EA" w14:textId="77777777">
        <w:tc>
          <w:tcPr>
            <w:tcW w:w="4261" w:type="dxa"/>
            <w:shd w:val="clear" w:color="auto" w:fill="auto"/>
          </w:tcPr>
          <w:p w14:paraId="19CC16DE" w14:textId="77777777" w:rsidR="00E82760" w:rsidRDefault="009A574E">
            <w:pPr>
              <w:spacing w:line="360" w:lineRule="auto"/>
              <w:rPr>
                <w:rFonts w:ascii="Times New Roman" w:eastAsia="楷体_GB2312" w:hAnsi="Times New Roman"/>
                <w:sz w:val="24"/>
                <w:szCs w:val="24"/>
              </w:rPr>
            </w:pPr>
            <w:r>
              <w:rPr>
                <w:rFonts w:ascii="Times New Roman" w:eastAsia="楷体_GB2312" w:hAnsi="Times New Roman"/>
                <w:sz w:val="24"/>
                <w:szCs w:val="24"/>
              </w:rPr>
              <w:t>正式会议（包含</w:t>
            </w:r>
            <w:r>
              <w:rPr>
                <w:rFonts w:ascii="Times New Roman" w:eastAsia="楷体_GB2312" w:hAnsi="Times New Roman" w:hint="eastAsia"/>
                <w:sz w:val="24"/>
                <w:szCs w:val="24"/>
              </w:rPr>
              <w:t>会议资料、</w:t>
            </w:r>
            <w:r>
              <w:rPr>
                <w:rFonts w:ascii="Times New Roman" w:eastAsia="楷体_GB2312" w:hAnsi="Times New Roman"/>
                <w:sz w:val="24"/>
                <w:szCs w:val="24"/>
              </w:rPr>
              <w:t>午餐、晚餐）</w:t>
            </w:r>
          </w:p>
        </w:tc>
        <w:tc>
          <w:tcPr>
            <w:tcW w:w="4261" w:type="dxa"/>
            <w:shd w:val="clear" w:color="auto" w:fill="auto"/>
          </w:tcPr>
          <w:p w14:paraId="45960E1A" w14:textId="77777777" w:rsidR="00E82760" w:rsidRDefault="009A574E">
            <w:pPr>
              <w:spacing w:line="360" w:lineRule="auto"/>
              <w:rPr>
                <w:rFonts w:ascii="Times New Roman" w:eastAsia="楷体_GB2312" w:hAnsi="Times New Roman"/>
                <w:sz w:val="24"/>
                <w:szCs w:val="24"/>
              </w:rPr>
            </w:pPr>
            <w:r>
              <w:rPr>
                <w:rFonts w:ascii="Times New Roman" w:eastAsia="楷体_GB2312" w:hAnsi="Times New Roman"/>
                <w:sz w:val="24"/>
                <w:szCs w:val="24"/>
              </w:rPr>
              <w:t>500</w:t>
            </w:r>
          </w:p>
        </w:tc>
      </w:tr>
    </w:tbl>
    <w:p w14:paraId="492CC903" w14:textId="6EC80F26" w:rsidR="00E82760" w:rsidRDefault="009A574E">
      <w:pPr>
        <w:rPr>
          <w:rFonts w:ascii="Times New Roman" w:eastAsia="楷体_GB2312" w:hAnsi="Times New Roman"/>
          <w:sz w:val="20"/>
          <w:szCs w:val="20"/>
        </w:rPr>
      </w:pPr>
      <w:r>
        <w:rPr>
          <w:rFonts w:ascii="Times New Roman" w:eastAsia="楷体_GB2312" w:hAnsi="Times New Roman"/>
          <w:sz w:val="24"/>
          <w:szCs w:val="24"/>
          <w:vertAlign w:val="superscript"/>
        </w:rPr>
        <w:t>*</w:t>
      </w:r>
      <w:r>
        <w:rPr>
          <w:rFonts w:ascii="Times New Roman" w:eastAsia="楷体_GB2312" w:hAnsi="Times New Roman"/>
          <w:sz w:val="24"/>
          <w:szCs w:val="24"/>
        </w:rPr>
        <w:t xml:space="preserve"> </w:t>
      </w:r>
      <w:r>
        <w:rPr>
          <w:rFonts w:ascii="Times New Roman" w:eastAsia="楷体_GB2312" w:hAnsi="Times New Roman"/>
          <w:sz w:val="20"/>
          <w:szCs w:val="20"/>
        </w:rPr>
        <w:t>所有受邀报告人及中美碳联盟的单位</w:t>
      </w:r>
      <w:r>
        <w:rPr>
          <w:rFonts w:ascii="Times New Roman" w:eastAsia="楷体_GB2312" w:hAnsi="Times New Roman"/>
          <w:sz w:val="20"/>
          <w:szCs w:val="20"/>
        </w:rPr>
        <w:t>PI</w:t>
      </w:r>
      <w:r>
        <w:rPr>
          <w:rFonts w:ascii="Times New Roman" w:eastAsia="楷体_GB2312" w:hAnsi="Times New Roman"/>
          <w:sz w:val="20"/>
          <w:szCs w:val="20"/>
        </w:rPr>
        <w:t>无需支付注册费</w:t>
      </w:r>
      <w:r>
        <w:rPr>
          <w:rFonts w:ascii="Times New Roman" w:eastAsia="楷体_GB2312" w:hAnsi="Times New Roman" w:hint="eastAsia"/>
          <w:sz w:val="20"/>
          <w:szCs w:val="20"/>
        </w:rPr>
        <w:t>，线上参会人员</w:t>
      </w:r>
      <w:r>
        <w:rPr>
          <w:rFonts w:ascii="Times New Roman" w:eastAsia="楷体_GB2312" w:hAnsi="Times New Roman"/>
          <w:sz w:val="20"/>
          <w:szCs w:val="20"/>
        </w:rPr>
        <w:t>无需支付注册费</w:t>
      </w:r>
    </w:p>
    <w:p w14:paraId="0BFA15F3" w14:textId="4593A921" w:rsidR="003C5EB7" w:rsidRDefault="003C5EB7">
      <w:pPr>
        <w:rPr>
          <w:rFonts w:ascii="Times New Roman" w:eastAsia="楷体_GB2312" w:hAnsi="Times New Roman"/>
          <w:sz w:val="20"/>
          <w:szCs w:val="20"/>
        </w:rPr>
      </w:pPr>
      <w:r>
        <w:rPr>
          <w:rFonts w:ascii="Times New Roman" w:eastAsia="楷体_GB2312" w:hAnsi="Times New Roman" w:hint="eastAsia"/>
          <w:sz w:val="20"/>
          <w:szCs w:val="20"/>
        </w:rPr>
        <w:t xml:space="preserve"> </w:t>
      </w:r>
      <w:r>
        <w:rPr>
          <w:rFonts w:ascii="Times New Roman" w:eastAsia="楷体_GB2312" w:hAnsi="Times New Roman"/>
          <w:sz w:val="20"/>
          <w:szCs w:val="20"/>
        </w:rPr>
        <w:t xml:space="preserve"> </w:t>
      </w:r>
      <w:r>
        <w:rPr>
          <w:rFonts w:ascii="Times New Roman" w:eastAsia="楷体_GB2312" w:hAnsi="Times New Roman" w:hint="eastAsia"/>
          <w:sz w:val="20"/>
          <w:szCs w:val="20"/>
        </w:rPr>
        <w:t>考察费用根据会议公司的报价单独支付，预计在</w:t>
      </w:r>
      <w:r>
        <w:rPr>
          <w:rFonts w:ascii="Times New Roman" w:eastAsia="楷体_GB2312" w:hAnsi="Times New Roman" w:hint="eastAsia"/>
          <w:sz w:val="20"/>
          <w:szCs w:val="20"/>
        </w:rPr>
        <w:t>800-1000</w:t>
      </w:r>
      <w:r>
        <w:rPr>
          <w:rFonts w:ascii="Times New Roman" w:eastAsia="楷体_GB2312" w:hAnsi="Times New Roman" w:hint="eastAsia"/>
          <w:sz w:val="20"/>
          <w:szCs w:val="20"/>
        </w:rPr>
        <w:t>元。</w:t>
      </w:r>
    </w:p>
    <w:p w14:paraId="56284B1C" w14:textId="77777777" w:rsidR="00E82760" w:rsidRDefault="009A574E">
      <w:pPr>
        <w:spacing w:beforeLines="50" w:before="156" w:afterLines="50" w:after="156"/>
        <w:rPr>
          <w:rFonts w:ascii="Times New Roman" w:eastAsia="楷体_GB2312" w:hAnsi="Times New Roman"/>
          <w:sz w:val="20"/>
          <w:szCs w:val="20"/>
        </w:rPr>
      </w:pPr>
      <w:r>
        <w:rPr>
          <w:rFonts w:ascii="Times New Roman" w:eastAsia="楷体_GB2312" w:hAnsi="Times New Roman" w:hint="eastAsia"/>
          <w:b/>
          <w:sz w:val="24"/>
          <w:szCs w:val="24"/>
        </w:rPr>
        <w:t>2</w:t>
      </w:r>
      <w:r>
        <w:rPr>
          <w:rFonts w:ascii="Times New Roman" w:eastAsia="楷体_GB2312" w:hAnsi="Times New Roman" w:hint="eastAsia"/>
          <w:b/>
          <w:sz w:val="24"/>
          <w:szCs w:val="24"/>
        </w:rPr>
        <w:t>、住宿：</w:t>
      </w:r>
      <w:r>
        <w:rPr>
          <w:rFonts w:ascii="Times New Roman" w:eastAsia="楷体_GB2312" w:hAnsi="Times New Roman" w:hint="eastAsia"/>
          <w:sz w:val="20"/>
          <w:szCs w:val="20"/>
        </w:rPr>
        <w:t xml:space="preserve">. </w:t>
      </w:r>
    </w:p>
    <w:p w14:paraId="62D654E6" w14:textId="77777777" w:rsidR="00E82760" w:rsidRDefault="009A574E">
      <w:pPr>
        <w:spacing w:beforeLines="50" w:before="156" w:afterLines="50" w:after="156" w:line="360" w:lineRule="auto"/>
        <w:ind w:firstLineChars="200" w:firstLine="480"/>
        <w:rPr>
          <w:rFonts w:ascii="Times New Roman" w:eastAsia="楷体_GB2312" w:hAnsi="Times New Roman"/>
          <w:sz w:val="24"/>
        </w:rPr>
      </w:pPr>
      <w:r>
        <w:rPr>
          <w:rFonts w:ascii="Times New Roman" w:eastAsia="楷体_GB2312" w:hAnsi="Times New Roman"/>
          <w:sz w:val="24"/>
        </w:rPr>
        <w:t>组委会将为受邀报告人及</w:t>
      </w:r>
      <w:r>
        <w:rPr>
          <w:rFonts w:ascii="Times New Roman" w:eastAsia="楷体_GB2312" w:hAnsi="Times New Roman"/>
          <w:sz w:val="24"/>
        </w:rPr>
        <w:t>PI</w:t>
      </w:r>
      <w:r>
        <w:rPr>
          <w:rFonts w:ascii="Times New Roman" w:eastAsia="楷体_GB2312" w:hAnsi="Times New Roman"/>
          <w:sz w:val="24"/>
        </w:rPr>
        <w:t>免费提供住宿安排，其他人</w:t>
      </w:r>
      <w:r>
        <w:rPr>
          <w:rFonts w:ascii="Times New Roman" w:eastAsia="楷体_GB2312" w:hAnsi="Times New Roman" w:hint="eastAsia"/>
          <w:sz w:val="24"/>
        </w:rPr>
        <w:t>住宿</w:t>
      </w:r>
      <w:r>
        <w:rPr>
          <w:rFonts w:ascii="Times New Roman" w:eastAsia="楷体_GB2312" w:hAnsi="Times New Roman"/>
          <w:sz w:val="24"/>
        </w:rPr>
        <w:t>费用自理</w:t>
      </w:r>
      <w:r>
        <w:rPr>
          <w:rFonts w:ascii="Times New Roman" w:eastAsia="楷体_GB2312" w:hAnsi="Times New Roman" w:hint="eastAsia"/>
          <w:sz w:val="24"/>
        </w:rPr>
        <w:t>。</w:t>
      </w:r>
      <w:r>
        <w:rPr>
          <w:rFonts w:ascii="Times New Roman" w:eastAsia="楷体_GB2312" w:hAnsi="Times New Roman"/>
          <w:sz w:val="24"/>
        </w:rPr>
        <w:t>住宿统一安排在</w:t>
      </w:r>
      <w:r>
        <w:rPr>
          <w:rFonts w:ascii="Times New Roman" w:eastAsia="楷体_GB2312" w:hAnsi="Times New Roman" w:hint="eastAsia"/>
          <w:sz w:val="24"/>
        </w:rPr>
        <w:t>西南大学</w:t>
      </w:r>
      <w:proofErr w:type="gramStart"/>
      <w:r>
        <w:rPr>
          <w:rFonts w:ascii="Times New Roman" w:eastAsia="楷体_GB2312" w:hAnsi="Times New Roman" w:hint="eastAsia"/>
          <w:sz w:val="24"/>
        </w:rPr>
        <w:t>桂园</w:t>
      </w:r>
      <w:proofErr w:type="gramEnd"/>
      <w:r>
        <w:rPr>
          <w:rFonts w:ascii="Times New Roman" w:eastAsia="楷体_GB2312" w:hAnsi="Times New Roman" w:hint="eastAsia"/>
          <w:sz w:val="24"/>
        </w:rPr>
        <w:t>宾馆</w:t>
      </w:r>
      <w:r>
        <w:rPr>
          <w:rFonts w:ascii="Times New Roman" w:eastAsia="楷体_GB2312" w:hAnsi="Times New Roman"/>
          <w:sz w:val="24"/>
        </w:rPr>
        <w:t>。</w:t>
      </w:r>
    </w:p>
    <w:p w14:paraId="5383F2B1" w14:textId="77777777" w:rsidR="00E82760" w:rsidRDefault="009A574E">
      <w:pPr>
        <w:spacing w:line="360" w:lineRule="auto"/>
        <w:rPr>
          <w:rFonts w:ascii="Times New Roman" w:eastAsia="楷体_GB2312" w:hAnsi="Times New Roman"/>
          <w:b/>
          <w:bCs/>
          <w:sz w:val="24"/>
        </w:rPr>
      </w:pPr>
      <w:r>
        <w:rPr>
          <w:rFonts w:ascii="Times New Roman" w:eastAsia="楷体_GB2312" w:hAnsi="Times New Roman" w:hint="eastAsia"/>
          <w:b/>
          <w:sz w:val="24"/>
          <w:szCs w:val="24"/>
        </w:rPr>
        <w:t>3</w:t>
      </w:r>
      <w:r>
        <w:rPr>
          <w:rFonts w:ascii="Times New Roman" w:eastAsia="楷体_GB2312" w:hAnsi="Times New Roman"/>
          <w:b/>
          <w:bCs/>
          <w:sz w:val="24"/>
        </w:rPr>
        <w:t>、参会回执</w:t>
      </w:r>
    </w:p>
    <w:p w14:paraId="080242CD"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大会欢迎各位致力于通量及相关研究的人员参加，参会人员信息，具体见以下参会回执单！会议规模暂定</w:t>
      </w:r>
      <w:r>
        <w:rPr>
          <w:rFonts w:ascii="Times New Roman" w:eastAsia="楷体_GB2312" w:hAnsi="Times New Roman" w:hint="eastAsia"/>
          <w:sz w:val="24"/>
        </w:rPr>
        <w:t>6</w:t>
      </w:r>
      <w:r>
        <w:rPr>
          <w:rFonts w:ascii="Times New Roman" w:eastAsia="楷体_GB2312" w:hAnsi="Times New Roman"/>
          <w:sz w:val="24"/>
        </w:rPr>
        <w:t>0</w:t>
      </w:r>
      <w:r>
        <w:rPr>
          <w:rFonts w:ascii="Times New Roman" w:eastAsia="楷体_GB2312" w:hAnsi="Times New Roman" w:hint="eastAsia"/>
          <w:sz w:val="24"/>
        </w:rPr>
        <w:t>~</w:t>
      </w:r>
      <w:r>
        <w:rPr>
          <w:rFonts w:ascii="Times New Roman" w:eastAsia="楷体_GB2312" w:hAnsi="Times New Roman"/>
          <w:sz w:val="24"/>
        </w:rPr>
        <w:t>80</w:t>
      </w:r>
      <w:r>
        <w:rPr>
          <w:rFonts w:ascii="Times New Roman" w:eastAsia="楷体_GB2312" w:hAnsi="Times New Roman"/>
          <w:sz w:val="24"/>
        </w:rPr>
        <w:t>人，如果参加的人更多，我们表示欢迎。因此，请各位</w:t>
      </w:r>
      <w:r>
        <w:rPr>
          <w:rFonts w:ascii="Times New Roman" w:eastAsia="楷体_GB2312" w:hAnsi="Times New Roman"/>
          <w:sz w:val="24"/>
        </w:rPr>
        <w:t>PI</w:t>
      </w:r>
      <w:r>
        <w:rPr>
          <w:rFonts w:ascii="Times New Roman" w:eastAsia="楷体_GB2312" w:hAnsi="Times New Roman"/>
          <w:sz w:val="24"/>
        </w:rPr>
        <w:t>尽量带学生来参加本次年会，这也是联盟新成员加强联系，发展学术交流的好机会。</w:t>
      </w:r>
    </w:p>
    <w:p w14:paraId="59C9656C" w14:textId="77777777" w:rsidR="00E82760" w:rsidRDefault="009A574E">
      <w:pPr>
        <w:spacing w:line="360" w:lineRule="auto"/>
        <w:rPr>
          <w:rFonts w:ascii="Times New Roman" w:eastAsia="楷体_GB2312" w:hAnsi="Times New Roman"/>
          <w:b/>
          <w:sz w:val="24"/>
        </w:rPr>
      </w:pPr>
      <w:r>
        <w:rPr>
          <w:rFonts w:ascii="Times New Roman" w:eastAsia="楷体_GB2312" w:hAnsi="Times New Roman"/>
          <w:b/>
          <w:sz w:val="24"/>
        </w:rPr>
        <w:t>六、联系方式</w:t>
      </w:r>
    </w:p>
    <w:p w14:paraId="1E44CDDB"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主席</w:t>
      </w:r>
      <w:r>
        <w:rPr>
          <w:rFonts w:ascii="Times New Roman" w:eastAsia="楷体_GB2312" w:hAnsi="Times New Roman" w:hint="eastAsia"/>
          <w:sz w:val="24"/>
        </w:rPr>
        <w:t>：</w:t>
      </w:r>
    </w:p>
    <w:p w14:paraId="0A010C55" w14:textId="29F1098B" w:rsidR="005570A9" w:rsidRDefault="005570A9">
      <w:pPr>
        <w:spacing w:line="360" w:lineRule="auto"/>
        <w:ind w:firstLineChars="300" w:firstLine="72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陈吉泉，</w:t>
      </w:r>
      <w:r w:rsidRPr="005570A9">
        <w:rPr>
          <w:rFonts w:ascii="Times New Roman" w:eastAsia="楷体_GB2312" w:hAnsi="Times New Roman" w:cs="Times New Roman"/>
          <w:sz w:val="24"/>
          <w:szCs w:val="24"/>
        </w:rPr>
        <w:t>美国托莱多大学</w:t>
      </w:r>
    </w:p>
    <w:p w14:paraId="2DAF0343" w14:textId="2C5A36F1" w:rsidR="005570A9" w:rsidRDefault="005570A9">
      <w:pPr>
        <w:spacing w:line="360" w:lineRule="auto"/>
        <w:ind w:firstLineChars="300" w:firstLine="72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孙阁，</w:t>
      </w:r>
      <w:r w:rsidRPr="005570A9">
        <w:rPr>
          <w:rFonts w:ascii="Times New Roman" w:eastAsia="楷体_GB2312" w:hAnsi="Times New Roman" w:cs="Times New Roman"/>
          <w:sz w:val="24"/>
          <w:szCs w:val="24"/>
        </w:rPr>
        <w:t>美国农业部林务局南方研究院</w:t>
      </w:r>
    </w:p>
    <w:p w14:paraId="1B0387E2" w14:textId="0F42C3C0" w:rsidR="005570A9" w:rsidRDefault="005570A9">
      <w:pPr>
        <w:spacing w:line="360" w:lineRule="auto"/>
        <w:ind w:firstLineChars="300" w:firstLine="72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马明国，西南大学</w:t>
      </w:r>
    </w:p>
    <w:p w14:paraId="509A1A6E" w14:textId="4721AEFB" w:rsidR="00E82760" w:rsidRDefault="009A574E">
      <w:pPr>
        <w:spacing w:line="360" w:lineRule="auto"/>
        <w:ind w:firstLineChars="300" w:firstLine="720"/>
        <w:rPr>
          <w:rFonts w:ascii="Times New Roman" w:eastAsia="楷体_GB2312" w:hAnsi="Times New Roman" w:cs="Times New Roman"/>
          <w:sz w:val="24"/>
          <w:szCs w:val="24"/>
        </w:rPr>
      </w:pPr>
      <w:r>
        <w:rPr>
          <w:rFonts w:ascii="Times New Roman" w:eastAsia="楷体_GB2312" w:hAnsi="Times New Roman" w:cs="Times New Roman"/>
          <w:sz w:val="24"/>
          <w:szCs w:val="24"/>
        </w:rPr>
        <w:lastRenderedPageBreak/>
        <w:t xml:space="preserve">Asko Noormets </w:t>
      </w:r>
      <w:r w:rsidR="005570A9">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美国德州</w:t>
      </w:r>
      <w:r>
        <w:rPr>
          <w:rFonts w:ascii="Times New Roman" w:eastAsia="楷体_GB2312" w:hAnsi="Times New Roman" w:cs="Times New Roman" w:hint="eastAsia"/>
          <w:sz w:val="24"/>
          <w:szCs w:val="24"/>
        </w:rPr>
        <w:t>A&amp;M</w:t>
      </w:r>
      <w:r>
        <w:rPr>
          <w:rFonts w:ascii="Times New Roman" w:eastAsia="楷体_GB2312" w:hAnsi="Times New Roman" w:cs="Times New Roman" w:hint="eastAsia"/>
          <w:sz w:val="24"/>
          <w:szCs w:val="24"/>
        </w:rPr>
        <w:t>大学</w:t>
      </w:r>
    </w:p>
    <w:p w14:paraId="42F4DFED" w14:textId="7242A048" w:rsidR="00E82760" w:rsidRDefault="009A574E">
      <w:pPr>
        <w:spacing w:line="360" w:lineRule="auto"/>
        <w:ind w:firstLineChars="300" w:firstLine="72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赵斌</w:t>
      </w:r>
      <w:r w:rsidR="005570A9">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复旦大学</w:t>
      </w:r>
    </w:p>
    <w:p w14:paraId="473F6B80"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联系人：</w:t>
      </w:r>
    </w:p>
    <w:p w14:paraId="670BF69F" w14:textId="3489D540" w:rsidR="00E82760" w:rsidRDefault="009A574E">
      <w:pPr>
        <w:spacing w:line="360" w:lineRule="auto"/>
        <w:ind w:firstLineChars="295" w:firstLine="708"/>
        <w:rPr>
          <w:rFonts w:ascii="Times New Roman" w:eastAsia="楷体_GB2312" w:hAnsi="Times New Roman"/>
          <w:sz w:val="24"/>
        </w:rPr>
      </w:pPr>
      <w:r>
        <w:rPr>
          <w:rFonts w:ascii="Times New Roman" w:eastAsia="楷体_GB2312" w:hAnsi="Times New Roman" w:hint="eastAsia"/>
          <w:sz w:val="24"/>
        </w:rPr>
        <w:t>汤旭光：</w:t>
      </w:r>
      <w:r>
        <w:rPr>
          <w:rStyle w:val="aa"/>
          <w:rFonts w:ascii="Times New Roman" w:hAnsi="Times New Roman" w:cs="Times New Roman"/>
          <w:sz w:val="24"/>
          <w:szCs w:val="24"/>
        </w:rPr>
        <w:t>xgtang@swu.edu.cn</w:t>
      </w:r>
    </w:p>
    <w:p w14:paraId="51012BE5" w14:textId="77777777" w:rsidR="00E82760" w:rsidRDefault="009A574E">
      <w:pPr>
        <w:spacing w:line="360" w:lineRule="auto"/>
        <w:ind w:firstLineChars="295" w:firstLine="708"/>
        <w:rPr>
          <w:rFonts w:ascii="Times New Roman" w:eastAsia="楷体_GB2312" w:hAnsi="Times New Roman"/>
          <w:sz w:val="24"/>
        </w:rPr>
      </w:pPr>
      <w:r>
        <w:rPr>
          <w:rFonts w:ascii="Times New Roman" w:eastAsia="楷体_GB2312" w:hAnsi="Times New Roman" w:hint="eastAsia"/>
          <w:sz w:val="24"/>
        </w:rPr>
        <w:t>倪相：</w:t>
      </w:r>
      <w:r>
        <w:rPr>
          <w:rStyle w:val="aa"/>
          <w:rFonts w:ascii="Times New Roman" w:hAnsi="Times New Roman" w:cs="Times New Roman"/>
          <w:sz w:val="24"/>
          <w:szCs w:val="24"/>
        </w:rPr>
        <w:t>nixiang@swu.edu.cn</w:t>
      </w:r>
    </w:p>
    <w:p w14:paraId="07A9A1AB"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hint="eastAsia"/>
          <w:sz w:val="24"/>
        </w:rPr>
        <w:t>电话</w:t>
      </w:r>
      <w:r>
        <w:rPr>
          <w:rFonts w:ascii="Times New Roman" w:eastAsia="楷体_GB2312" w:hAnsi="Times New Roman"/>
          <w:sz w:val="24"/>
        </w:rPr>
        <w:t>：</w:t>
      </w:r>
      <w:r>
        <w:rPr>
          <w:rFonts w:ascii="Times New Roman" w:eastAsia="楷体_GB2312" w:hAnsi="Times New Roman"/>
          <w:sz w:val="24"/>
        </w:rPr>
        <w:t>023</w:t>
      </w:r>
      <w:r>
        <w:rPr>
          <w:rFonts w:ascii="Times New Roman" w:eastAsia="楷体_GB2312" w:hAnsi="Times New Roman" w:hint="eastAsia"/>
          <w:sz w:val="24"/>
        </w:rPr>
        <w:t>-</w:t>
      </w:r>
      <w:r>
        <w:rPr>
          <w:rFonts w:ascii="Times New Roman" w:eastAsia="楷体_GB2312" w:hAnsi="Times New Roman"/>
          <w:sz w:val="24"/>
        </w:rPr>
        <w:t>6825</w:t>
      </w:r>
      <w:r>
        <w:rPr>
          <w:rFonts w:ascii="Times New Roman" w:eastAsia="楷体_GB2312" w:hAnsi="Times New Roman" w:hint="eastAsia"/>
          <w:sz w:val="24"/>
        </w:rPr>
        <w:t>4917</w:t>
      </w:r>
    </w:p>
    <w:p w14:paraId="11ABCD01"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hint="eastAsia"/>
          <w:sz w:val="24"/>
        </w:rPr>
        <w:t>地址：重庆市北碚区天生路</w:t>
      </w:r>
      <w:r>
        <w:rPr>
          <w:rFonts w:ascii="Times New Roman" w:eastAsia="楷体_GB2312" w:hAnsi="Times New Roman" w:hint="eastAsia"/>
          <w:sz w:val="24"/>
        </w:rPr>
        <w:t>2</w:t>
      </w:r>
      <w:r>
        <w:rPr>
          <w:rFonts w:ascii="Times New Roman" w:eastAsia="楷体_GB2312" w:hAnsi="Times New Roman" w:hint="eastAsia"/>
          <w:sz w:val="24"/>
        </w:rPr>
        <w:t>号，</w:t>
      </w:r>
      <w:r>
        <w:rPr>
          <w:rFonts w:ascii="Times New Roman" w:eastAsia="楷体_GB2312" w:hAnsi="Times New Roman" w:hint="eastAsia"/>
          <w:sz w:val="24"/>
        </w:rPr>
        <w:t>400715</w:t>
      </w:r>
    </w:p>
    <w:p w14:paraId="06E45577" w14:textId="77777777" w:rsidR="00E82760" w:rsidRDefault="009A574E">
      <w:pPr>
        <w:spacing w:line="360" w:lineRule="auto"/>
        <w:ind w:leftChars="200" w:left="4980" w:hangingChars="1900" w:hanging="4560"/>
        <w:rPr>
          <w:rFonts w:ascii="Times New Roman" w:eastAsia="楷体_GB2312" w:hAnsi="Times New Roman"/>
          <w:color w:val="000000" w:themeColor="text1"/>
          <w:sz w:val="24"/>
        </w:rPr>
      </w:pPr>
      <w:r>
        <w:rPr>
          <w:rFonts w:ascii="Times New Roman" w:eastAsia="楷体_GB2312" w:hAnsi="Times New Roman"/>
          <w:color w:val="C00000"/>
          <w:sz w:val="24"/>
        </w:rPr>
        <w:t xml:space="preserve">                               </w:t>
      </w:r>
      <w:r>
        <w:rPr>
          <w:rFonts w:ascii="Times New Roman" w:eastAsia="楷体_GB2312" w:hAnsi="Times New Roman"/>
          <w:color w:val="C00000"/>
          <w:sz w:val="24"/>
        </w:rPr>
        <w:tab/>
      </w:r>
      <w:r>
        <w:rPr>
          <w:rFonts w:ascii="Times New Roman" w:eastAsia="楷体_GB2312" w:hAnsi="Times New Roman"/>
          <w:color w:val="C00000"/>
          <w:sz w:val="24"/>
        </w:rPr>
        <w:tab/>
        <w:t xml:space="preserve">    </w:t>
      </w:r>
    </w:p>
    <w:p w14:paraId="00AF6F41" w14:textId="0715F4DF" w:rsidR="00E82760" w:rsidRDefault="009A574E">
      <w:pPr>
        <w:spacing w:line="360" w:lineRule="auto"/>
        <w:ind w:right="480" w:firstLineChars="200" w:firstLine="480"/>
        <w:jc w:val="right"/>
        <w:rPr>
          <w:rFonts w:ascii="Times New Roman" w:eastAsia="楷体_GB2312" w:hAnsi="Times New Roman"/>
          <w:sz w:val="24"/>
        </w:rPr>
      </w:pPr>
      <w:r>
        <w:rPr>
          <w:rFonts w:ascii="Times New Roman" w:eastAsia="楷体_GB2312" w:hAnsi="Times New Roman"/>
          <w:sz w:val="24"/>
        </w:rPr>
        <w:t>20</w:t>
      </w:r>
      <w:r>
        <w:rPr>
          <w:rFonts w:ascii="Times New Roman" w:eastAsia="楷体_GB2312" w:hAnsi="Times New Roman" w:hint="eastAsia"/>
          <w:sz w:val="24"/>
        </w:rPr>
        <w:t>21</w:t>
      </w:r>
      <w:r>
        <w:rPr>
          <w:rFonts w:ascii="Times New Roman" w:eastAsia="楷体_GB2312" w:hAnsi="Times New Roman"/>
          <w:sz w:val="24"/>
        </w:rPr>
        <w:t>年</w:t>
      </w:r>
      <w:r w:rsidR="00C55B70">
        <w:rPr>
          <w:rFonts w:ascii="Times New Roman" w:eastAsia="楷体_GB2312" w:hAnsi="Times New Roman"/>
          <w:sz w:val="24"/>
        </w:rPr>
        <w:t>4</w:t>
      </w:r>
      <w:r>
        <w:rPr>
          <w:rFonts w:ascii="Times New Roman" w:eastAsia="楷体_GB2312" w:hAnsi="Times New Roman"/>
          <w:sz w:val="24"/>
        </w:rPr>
        <w:t>月</w:t>
      </w:r>
      <w:r w:rsidR="00C55B70">
        <w:rPr>
          <w:rFonts w:ascii="Times New Roman" w:eastAsia="楷体_GB2312" w:hAnsi="Times New Roman"/>
          <w:sz w:val="24"/>
        </w:rPr>
        <w:t>6</w:t>
      </w:r>
      <w:r>
        <w:rPr>
          <w:rFonts w:ascii="Times New Roman" w:eastAsia="楷体_GB2312" w:hAnsi="Times New Roman"/>
          <w:sz w:val="24"/>
        </w:rPr>
        <w:t>日</w:t>
      </w:r>
    </w:p>
    <w:p w14:paraId="27FEC8E6" w14:textId="77777777" w:rsidR="00E82760" w:rsidRDefault="00E82760">
      <w:pPr>
        <w:spacing w:line="360" w:lineRule="auto"/>
        <w:jc w:val="left"/>
        <w:rPr>
          <w:rFonts w:ascii="Times New Roman" w:eastAsia="楷体_GB2312" w:hAnsi="Times New Roman"/>
          <w:b/>
          <w:color w:val="C00000"/>
          <w:sz w:val="24"/>
        </w:rPr>
      </w:pPr>
    </w:p>
    <w:p w14:paraId="746DEE9A" w14:textId="77777777" w:rsidR="00E82760" w:rsidRDefault="009A574E">
      <w:pPr>
        <w:spacing w:line="360" w:lineRule="auto"/>
        <w:jc w:val="center"/>
        <w:rPr>
          <w:rFonts w:ascii="Times New Roman" w:eastAsia="楷体_GB2312" w:hAnsi="Times New Roman"/>
          <w:b/>
          <w:sz w:val="32"/>
        </w:rPr>
      </w:pPr>
      <w:r>
        <w:rPr>
          <w:rFonts w:ascii="Times New Roman" w:eastAsia="楷体_GB2312" w:hAnsi="Times New Roman"/>
          <w:b/>
          <w:sz w:val="32"/>
        </w:rPr>
        <w:br w:type="page"/>
      </w:r>
    </w:p>
    <w:p w14:paraId="38677BFD" w14:textId="5B6C6019" w:rsidR="00E82760" w:rsidRPr="00C55B70" w:rsidRDefault="009A574E" w:rsidP="00C55B70">
      <w:pPr>
        <w:spacing w:line="360" w:lineRule="auto"/>
        <w:rPr>
          <w:rFonts w:ascii="Times New Roman" w:eastAsia="楷体_GB2312" w:hAnsi="Times New Roman"/>
          <w:b/>
          <w:sz w:val="24"/>
        </w:rPr>
      </w:pPr>
      <w:r w:rsidRPr="00C55B70">
        <w:rPr>
          <w:rFonts w:ascii="Times New Roman" w:eastAsia="楷体_GB2312" w:hAnsi="Times New Roman"/>
          <w:b/>
          <w:sz w:val="24"/>
        </w:rPr>
        <w:lastRenderedPageBreak/>
        <w:t>附件</w:t>
      </w:r>
      <w:r w:rsidRPr="00C55B70">
        <w:rPr>
          <w:rFonts w:ascii="Times New Roman" w:eastAsia="楷体_GB2312" w:hAnsi="Times New Roman"/>
          <w:b/>
          <w:sz w:val="24"/>
        </w:rPr>
        <w:t>1</w:t>
      </w:r>
      <w:r w:rsidRPr="00C55B70">
        <w:rPr>
          <w:rFonts w:ascii="Times New Roman" w:eastAsia="楷体_GB2312" w:hAnsi="Times New Roman"/>
          <w:b/>
          <w:sz w:val="24"/>
        </w:rPr>
        <w:t>：第</w:t>
      </w:r>
      <w:r w:rsidRPr="00C55B70">
        <w:rPr>
          <w:rFonts w:ascii="Times New Roman" w:eastAsia="楷体_GB2312" w:hAnsi="Times New Roman"/>
          <w:b/>
          <w:sz w:val="24"/>
        </w:rPr>
        <w:t>17</w:t>
      </w:r>
      <w:r w:rsidRPr="00C55B70">
        <w:rPr>
          <w:rFonts w:ascii="Times New Roman" w:eastAsia="楷体_GB2312" w:hAnsi="Times New Roman"/>
          <w:b/>
          <w:sz w:val="24"/>
        </w:rPr>
        <w:t>届中美碳联盟（</w:t>
      </w:r>
      <w:r w:rsidRPr="00C55B70">
        <w:rPr>
          <w:rFonts w:ascii="Times New Roman" w:eastAsia="楷体_GB2312" w:hAnsi="Times New Roman"/>
          <w:b/>
          <w:sz w:val="24"/>
        </w:rPr>
        <w:t>USCCC</w:t>
      </w:r>
      <w:r w:rsidRPr="00C55B70">
        <w:rPr>
          <w:rFonts w:ascii="Times New Roman" w:eastAsia="楷体_GB2312" w:hAnsi="Times New Roman"/>
          <w:b/>
          <w:sz w:val="24"/>
        </w:rPr>
        <w:t>）年会参会回执单（第</w:t>
      </w:r>
      <w:r w:rsidR="00C55B70">
        <w:rPr>
          <w:rFonts w:ascii="Times New Roman" w:eastAsia="楷体_GB2312" w:hAnsi="Times New Roman" w:hint="eastAsia"/>
          <w:b/>
          <w:sz w:val="24"/>
        </w:rPr>
        <w:t>二</w:t>
      </w:r>
      <w:r w:rsidRPr="00C55B70">
        <w:rPr>
          <w:rFonts w:ascii="Times New Roman" w:eastAsia="楷体_GB2312" w:hAnsi="Times New Roman"/>
          <w:b/>
          <w:sz w:val="24"/>
        </w:rPr>
        <w:t>轮）</w:t>
      </w:r>
    </w:p>
    <w:p w14:paraId="750C5E11" w14:textId="77777777" w:rsidR="00E82760" w:rsidRPr="00C55B70" w:rsidRDefault="009A574E" w:rsidP="00C55B70">
      <w:pPr>
        <w:spacing w:line="360" w:lineRule="auto"/>
        <w:jc w:val="center"/>
        <w:rPr>
          <w:rFonts w:ascii="Times New Roman" w:eastAsia="楷体_GB2312" w:hAnsi="Times New Roman"/>
          <w:b/>
          <w:sz w:val="24"/>
        </w:rPr>
      </w:pPr>
      <w:r w:rsidRPr="00C55B70">
        <w:rPr>
          <w:rFonts w:ascii="Times New Roman" w:eastAsia="楷体_GB2312" w:hAnsi="Times New Roman"/>
          <w:b/>
          <w:sz w:val="24"/>
        </w:rPr>
        <w:t>参会回执</w:t>
      </w:r>
    </w:p>
    <w:p w14:paraId="7681A51D" w14:textId="678BA451" w:rsidR="00E82760" w:rsidRDefault="00E82760">
      <w:pPr>
        <w:adjustRightInd w:val="0"/>
        <w:ind w:firstLineChars="200" w:firstLine="520"/>
        <w:rPr>
          <w:rFonts w:ascii="Times New Roman" w:eastAsia="楷体_GB2312" w:hAnsi="Times New Roman"/>
          <w:sz w:val="26"/>
          <w:szCs w:val="26"/>
        </w:rPr>
      </w:pPr>
    </w:p>
    <w:tbl>
      <w:tblPr>
        <w:tblStyle w:val="a8"/>
        <w:tblW w:w="8296" w:type="dxa"/>
        <w:tblLayout w:type="fixed"/>
        <w:tblLook w:val="04A0" w:firstRow="1" w:lastRow="0" w:firstColumn="1" w:lastColumn="0" w:noHBand="0" w:noVBand="1"/>
      </w:tblPr>
      <w:tblGrid>
        <w:gridCol w:w="2074"/>
        <w:gridCol w:w="2316"/>
        <w:gridCol w:w="1832"/>
        <w:gridCol w:w="2074"/>
      </w:tblGrid>
      <w:tr w:rsidR="00E82760" w14:paraId="3335114F" w14:textId="77777777">
        <w:tc>
          <w:tcPr>
            <w:tcW w:w="2074" w:type="dxa"/>
          </w:tcPr>
          <w:p w14:paraId="66A83BF3"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姓名</w:t>
            </w:r>
          </w:p>
        </w:tc>
        <w:tc>
          <w:tcPr>
            <w:tcW w:w="2316" w:type="dxa"/>
          </w:tcPr>
          <w:p w14:paraId="5F10C134" w14:textId="77777777" w:rsidR="00E82760" w:rsidRDefault="00E82760">
            <w:pPr>
              <w:adjustRightInd w:val="0"/>
              <w:rPr>
                <w:rFonts w:ascii="Times New Roman" w:eastAsia="楷体_GB2312" w:hAnsi="Times New Roman" w:cs="Times New Roman"/>
                <w:sz w:val="24"/>
                <w:szCs w:val="24"/>
              </w:rPr>
            </w:pPr>
          </w:p>
        </w:tc>
        <w:tc>
          <w:tcPr>
            <w:tcW w:w="1832" w:type="dxa"/>
          </w:tcPr>
          <w:p w14:paraId="20D0BF42"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职称</w:t>
            </w:r>
          </w:p>
        </w:tc>
        <w:tc>
          <w:tcPr>
            <w:tcW w:w="2074" w:type="dxa"/>
          </w:tcPr>
          <w:p w14:paraId="034618E1" w14:textId="77777777" w:rsidR="00E82760" w:rsidRDefault="00E82760">
            <w:pPr>
              <w:adjustRightInd w:val="0"/>
              <w:rPr>
                <w:rFonts w:ascii="Times New Roman" w:eastAsia="楷体_GB2312" w:hAnsi="Times New Roman" w:cs="Times New Roman"/>
                <w:sz w:val="24"/>
                <w:szCs w:val="24"/>
              </w:rPr>
            </w:pPr>
          </w:p>
        </w:tc>
      </w:tr>
      <w:tr w:rsidR="00E82760" w14:paraId="63427B82" w14:textId="77777777">
        <w:tc>
          <w:tcPr>
            <w:tcW w:w="2074" w:type="dxa"/>
          </w:tcPr>
          <w:p w14:paraId="15E5C591"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单位</w:t>
            </w:r>
          </w:p>
        </w:tc>
        <w:tc>
          <w:tcPr>
            <w:tcW w:w="6222" w:type="dxa"/>
            <w:gridSpan w:val="3"/>
          </w:tcPr>
          <w:p w14:paraId="2AD90932" w14:textId="77777777" w:rsidR="00E82760" w:rsidRDefault="00E82760">
            <w:pPr>
              <w:adjustRightInd w:val="0"/>
              <w:rPr>
                <w:rFonts w:ascii="Times New Roman" w:eastAsia="楷体_GB2312" w:hAnsi="Times New Roman" w:cs="Times New Roman"/>
                <w:sz w:val="24"/>
                <w:szCs w:val="24"/>
              </w:rPr>
            </w:pPr>
          </w:p>
        </w:tc>
      </w:tr>
      <w:tr w:rsidR="00E82760" w14:paraId="3A7337C1" w14:textId="77777777">
        <w:tc>
          <w:tcPr>
            <w:tcW w:w="2074" w:type="dxa"/>
          </w:tcPr>
          <w:p w14:paraId="08891AD9"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电话</w:t>
            </w:r>
          </w:p>
        </w:tc>
        <w:tc>
          <w:tcPr>
            <w:tcW w:w="2316" w:type="dxa"/>
          </w:tcPr>
          <w:p w14:paraId="0ED7AA89" w14:textId="77777777" w:rsidR="00E82760" w:rsidRDefault="00E82760">
            <w:pPr>
              <w:adjustRightInd w:val="0"/>
              <w:rPr>
                <w:rFonts w:ascii="Times New Roman" w:eastAsia="楷体_GB2312" w:hAnsi="Times New Roman" w:cs="Times New Roman"/>
                <w:sz w:val="24"/>
                <w:szCs w:val="24"/>
              </w:rPr>
            </w:pPr>
          </w:p>
        </w:tc>
        <w:tc>
          <w:tcPr>
            <w:tcW w:w="1832" w:type="dxa"/>
          </w:tcPr>
          <w:p w14:paraId="02B609FD"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E-mail</w:t>
            </w:r>
          </w:p>
        </w:tc>
        <w:tc>
          <w:tcPr>
            <w:tcW w:w="2074" w:type="dxa"/>
          </w:tcPr>
          <w:p w14:paraId="1CA9D593" w14:textId="77777777" w:rsidR="00E82760" w:rsidRDefault="00E82760">
            <w:pPr>
              <w:adjustRightInd w:val="0"/>
              <w:rPr>
                <w:rFonts w:ascii="Times New Roman" w:eastAsia="楷体_GB2312" w:hAnsi="Times New Roman" w:cs="Times New Roman"/>
                <w:sz w:val="24"/>
                <w:szCs w:val="24"/>
              </w:rPr>
            </w:pPr>
          </w:p>
        </w:tc>
      </w:tr>
      <w:tr w:rsidR="00E82760" w14:paraId="3DCF7FEF" w14:textId="77777777">
        <w:tc>
          <w:tcPr>
            <w:tcW w:w="2074" w:type="dxa"/>
          </w:tcPr>
          <w:p w14:paraId="712EBF4D"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参与</w:t>
            </w:r>
            <w:r>
              <w:rPr>
                <w:rFonts w:ascii="Times New Roman" w:eastAsia="楷体_GB2312" w:hAnsi="Times New Roman" w:cs="Times New Roman"/>
                <w:sz w:val="24"/>
                <w:szCs w:val="24"/>
              </w:rPr>
              <w:t>项目</w:t>
            </w:r>
          </w:p>
        </w:tc>
        <w:tc>
          <w:tcPr>
            <w:tcW w:w="2316" w:type="dxa"/>
          </w:tcPr>
          <w:p w14:paraId="296DE529"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写作与通量培训</w:t>
            </w:r>
            <w:r>
              <w:rPr>
                <w:rFonts w:ascii="Times New Roman" w:eastAsia="楷体_GB2312" w:hAnsi="Times New Roman" w:cs="Times New Roman"/>
                <w:sz w:val="24"/>
                <w:szCs w:val="24"/>
              </w:rPr>
              <w:t xml:space="preserve"> □</w:t>
            </w:r>
          </w:p>
        </w:tc>
        <w:tc>
          <w:tcPr>
            <w:tcW w:w="1832" w:type="dxa"/>
          </w:tcPr>
          <w:p w14:paraId="77FD16DB"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会议</w:t>
            </w:r>
            <w:r>
              <w:rPr>
                <w:rFonts w:ascii="Times New Roman" w:eastAsia="楷体_GB2312" w:hAnsi="Times New Roman" w:cs="Times New Roman"/>
                <w:sz w:val="24"/>
                <w:szCs w:val="24"/>
              </w:rPr>
              <w:t xml:space="preserve"> □</w:t>
            </w:r>
          </w:p>
        </w:tc>
        <w:tc>
          <w:tcPr>
            <w:tcW w:w="2074" w:type="dxa"/>
          </w:tcPr>
          <w:p w14:paraId="4362BBE8"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野外</w:t>
            </w:r>
            <w:r>
              <w:rPr>
                <w:rFonts w:ascii="Times New Roman" w:eastAsia="楷体_GB2312" w:hAnsi="Times New Roman" w:cs="Times New Roman" w:hint="eastAsia"/>
                <w:sz w:val="24"/>
                <w:szCs w:val="24"/>
              </w:rPr>
              <w:t>站</w:t>
            </w:r>
            <w:r>
              <w:rPr>
                <w:rFonts w:ascii="Times New Roman" w:eastAsia="楷体_GB2312" w:hAnsi="Times New Roman" w:cs="Times New Roman"/>
                <w:sz w:val="24"/>
                <w:szCs w:val="24"/>
              </w:rPr>
              <w:t>考察</w:t>
            </w:r>
            <w:r>
              <w:rPr>
                <w:rFonts w:ascii="Times New Roman" w:eastAsia="楷体_GB2312" w:hAnsi="Times New Roman" w:cs="Times New Roman"/>
                <w:sz w:val="24"/>
                <w:szCs w:val="24"/>
              </w:rPr>
              <w:t xml:space="preserve"> □</w:t>
            </w:r>
          </w:p>
        </w:tc>
      </w:tr>
      <w:tr w:rsidR="00E82760" w14:paraId="05E85F2D" w14:textId="77777777">
        <w:tc>
          <w:tcPr>
            <w:tcW w:w="2074" w:type="dxa"/>
          </w:tcPr>
          <w:p w14:paraId="5C6BC6B2"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报告</w:t>
            </w:r>
          </w:p>
        </w:tc>
        <w:tc>
          <w:tcPr>
            <w:tcW w:w="2316" w:type="dxa"/>
          </w:tcPr>
          <w:p w14:paraId="2DB27075"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是</w:t>
            </w:r>
            <w:r>
              <w:rPr>
                <w:rFonts w:ascii="Times New Roman" w:eastAsia="楷体_GB2312" w:hAnsi="Times New Roman" w:cs="Times New Roman"/>
                <w:sz w:val="24"/>
                <w:szCs w:val="24"/>
              </w:rPr>
              <w:t xml:space="preserve"> □    </w:t>
            </w:r>
            <w:r>
              <w:rPr>
                <w:rFonts w:ascii="Times New Roman" w:eastAsia="楷体_GB2312" w:hAnsi="Times New Roman" w:cs="Times New Roman"/>
                <w:sz w:val="24"/>
                <w:szCs w:val="24"/>
              </w:rPr>
              <w:t>否</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sz w:val="24"/>
                <w:szCs w:val="24"/>
              </w:rPr>
              <w:t>□</w:t>
            </w:r>
          </w:p>
        </w:tc>
        <w:tc>
          <w:tcPr>
            <w:tcW w:w="1832" w:type="dxa"/>
          </w:tcPr>
          <w:p w14:paraId="31911185"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展板</w:t>
            </w:r>
          </w:p>
        </w:tc>
        <w:tc>
          <w:tcPr>
            <w:tcW w:w="2074" w:type="dxa"/>
          </w:tcPr>
          <w:p w14:paraId="2559ED11"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是</w:t>
            </w:r>
            <w:r>
              <w:rPr>
                <w:rFonts w:ascii="Times New Roman" w:eastAsia="楷体_GB2312" w:hAnsi="Times New Roman" w:cs="Times New Roman"/>
                <w:sz w:val="24"/>
                <w:szCs w:val="24"/>
              </w:rPr>
              <w:t xml:space="preserve"> □    </w:t>
            </w:r>
            <w:r>
              <w:rPr>
                <w:rFonts w:ascii="Times New Roman" w:eastAsia="楷体_GB2312" w:hAnsi="Times New Roman" w:cs="Times New Roman"/>
                <w:sz w:val="24"/>
                <w:szCs w:val="24"/>
              </w:rPr>
              <w:t>否</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sz w:val="24"/>
                <w:szCs w:val="24"/>
              </w:rPr>
              <w:t>□</w:t>
            </w:r>
          </w:p>
        </w:tc>
      </w:tr>
      <w:tr w:rsidR="00E82760" w14:paraId="7D8DB080" w14:textId="77777777">
        <w:tc>
          <w:tcPr>
            <w:tcW w:w="2074" w:type="dxa"/>
          </w:tcPr>
          <w:p w14:paraId="3E97E517"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报告题目</w:t>
            </w:r>
          </w:p>
        </w:tc>
        <w:tc>
          <w:tcPr>
            <w:tcW w:w="6222" w:type="dxa"/>
            <w:gridSpan w:val="3"/>
          </w:tcPr>
          <w:p w14:paraId="643C6F7B" w14:textId="77777777" w:rsidR="00E82760" w:rsidRDefault="00E82760">
            <w:pPr>
              <w:adjustRightInd w:val="0"/>
              <w:rPr>
                <w:rFonts w:ascii="Times New Roman" w:eastAsia="楷体_GB2312" w:hAnsi="Times New Roman" w:cs="Times New Roman"/>
                <w:sz w:val="24"/>
                <w:szCs w:val="24"/>
              </w:rPr>
            </w:pPr>
          </w:p>
        </w:tc>
      </w:tr>
      <w:tr w:rsidR="00E82760" w14:paraId="7E616DBB" w14:textId="77777777">
        <w:tc>
          <w:tcPr>
            <w:tcW w:w="2074" w:type="dxa"/>
          </w:tcPr>
          <w:p w14:paraId="3FB91124"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展板题目</w:t>
            </w:r>
          </w:p>
        </w:tc>
        <w:tc>
          <w:tcPr>
            <w:tcW w:w="6222" w:type="dxa"/>
            <w:gridSpan w:val="3"/>
          </w:tcPr>
          <w:p w14:paraId="39D3689F" w14:textId="77777777" w:rsidR="00E82760" w:rsidRDefault="00E82760">
            <w:pPr>
              <w:adjustRightInd w:val="0"/>
              <w:rPr>
                <w:rFonts w:ascii="Times New Roman" w:eastAsia="楷体_GB2312" w:hAnsi="Times New Roman" w:cs="Times New Roman"/>
                <w:sz w:val="24"/>
                <w:szCs w:val="24"/>
              </w:rPr>
            </w:pPr>
          </w:p>
        </w:tc>
      </w:tr>
      <w:tr w:rsidR="00E82760" w14:paraId="3840357E" w14:textId="77777777">
        <w:tc>
          <w:tcPr>
            <w:tcW w:w="2074" w:type="dxa"/>
          </w:tcPr>
          <w:p w14:paraId="7ABB9431"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房间</w:t>
            </w:r>
          </w:p>
        </w:tc>
        <w:tc>
          <w:tcPr>
            <w:tcW w:w="2316" w:type="dxa"/>
          </w:tcPr>
          <w:p w14:paraId="09312659"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单人间</w:t>
            </w:r>
            <w:r>
              <w:rPr>
                <w:rFonts w:ascii="Times New Roman" w:eastAsia="楷体_GB2312" w:hAnsi="Times New Roman" w:cs="Times New Roman"/>
                <w:sz w:val="24"/>
                <w:szCs w:val="24"/>
              </w:rPr>
              <w:t xml:space="preserve"> □</w:t>
            </w:r>
          </w:p>
        </w:tc>
        <w:tc>
          <w:tcPr>
            <w:tcW w:w="1832" w:type="dxa"/>
          </w:tcPr>
          <w:p w14:paraId="3D98D243"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双人间</w:t>
            </w:r>
            <w:r>
              <w:rPr>
                <w:rFonts w:ascii="Times New Roman" w:eastAsia="楷体_GB2312" w:hAnsi="Times New Roman" w:cs="Times New Roman"/>
                <w:sz w:val="24"/>
                <w:szCs w:val="24"/>
              </w:rPr>
              <w:t xml:space="preserve"> □</w:t>
            </w:r>
          </w:p>
        </w:tc>
        <w:tc>
          <w:tcPr>
            <w:tcW w:w="2074" w:type="dxa"/>
          </w:tcPr>
          <w:p w14:paraId="2AC73B71" w14:textId="77777777" w:rsidR="00E82760" w:rsidRDefault="009A574E">
            <w:pPr>
              <w:adjustRightInd w:val="0"/>
              <w:rPr>
                <w:rFonts w:ascii="Times New Roman" w:eastAsia="楷体_GB2312" w:hAnsi="Times New Roman" w:cs="Times New Roman"/>
                <w:sz w:val="24"/>
                <w:szCs w:val="24"/>
              </w:rPr>
            </w:pPr>
            <w:r>
              <w:rPr>
                <w:rFonts w:ascii="Times New Roman" w:eastAsia="楷体_GB2312" w:hAnsi="Times New Roman" w:cs="Times New Roman"/>
                <w:sz w:val="24"/>
                <w:szCs w:val="24"/>
              </w:rPr>
              <w:t>套房</w:t>
            </w:r>
            <w:r>
              <w:rPr>
                <w:rFonts w:ascii="Times New Roman" w:eastAsia="楷体_GB2312" w:hAnsi="Times New Roman" w:cs="Times New Roman"/>
                <w:sz w:val="24"/>
                <w:szCs w:val="24"/>
              </w:rPr>
              <w:t xml:space="preserve"> □</w:t>
            </w:r>
          </w:p>
        </w:tc>
      </w:tr>
      <w:tr w:rsidR="00E82760" w14:paraId="5DA3C007" w14:textId="77777777">
        <w:tc>
          <w:tcPr>
            <w:tcW w:w="2074" w:type="dxa"/>
          </w:tcPr>
          <w:p w14:paraId="1250FBA4" w14:textId="77777777" w:rsidR="00E82760" w:rsidRDefault="009A574E">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其他要求</w:t>
            </w:r>
          </w:p>
          <w:p w14:paraId="47D28663" w14:textId="77777777" w:rsidR="00E82760" w:rsidRDefault="009A574E">
            <w:pPr>
              <w:adjustRightInd w:val="0"/>
              <w:rPr>
                <w:rFonts w:ascii="Times New Roman" w:eastAsia="楷体_GB2312"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请备注</w:t>
            </w:r>
            <w:r>
              <w:rPr>
                <w:rFonts w:ascii="Times New Roman" w:hAnsi="Times New Roman" w:cs="Times New Roman"/>
                <w:color w:val="000000"/>
                <w:sz w:val="24"/>
                <w:szCs w:val="24"/>
              </w:rPr>
              <w:t>)</w:t>
            </w:r>
          </w:p>
        </w:tc>
        <w:tc>
          <w:tcPr>
            <w:tcW w:w="6222" w:type="dxa"/>
            <w:gridSpan w:val="3"/>
          </w:tcPr>
          <w:p w14:paraId="727A6C90" w14:textId="77777777" w:rsidR="00E82760" w:rsidRDefault="00E82760">
            <w:pPr>
              <w:adjustRightInd w:val="0"/>
              <w:rPr>
                <w:rFonts w:ascii="Times New Roman" w:eastAsia="楷体_GB2312" w:hAnsi="Times New Roman" w:cs="Times New Roman"/>
                <w:sz w:val="24"/>
                <w:szCs w:val="24"/>
              </w:rPr>
            </w:pPr>
          </w:p>
        </w:tc>
      </w:tr>
    </w:tbl>
    <w:p w14:paraId="6E0AC626" w14:textId="732BB2C1" w:rsidR="00E82760" w:rsidRDefault="00610ED7">
      <w:pPr>
        <w:rPr>
          <w:rFonts w:ascii="Times New Roman" w:eastAsia="楷体_GB2312" w:hAnsi="Times New Roman"/>
          <w:sz w:val="24"/>
        </w:rPr>
      </w:pPr>
      <w:r>
        <w:rPr>
          <w:rFonts w:ascii="Times New Roman" w:eastAsia="楷体_GB2312" w:hAnsi="Times New Roman"/>
          <w:sz w:val="26"/>
          <w:szCs w:val="26"/>
        </w:rPr>
        <w:t>请参会人员于</w:t>
      </w:r>
      <w:r>
        <w:rPr>
          <w:rFonts w:ascii="Times New Roman" w:eastAsia="楷体_GB2312" w:hAnsi="Times New Roman" w:hint="eastAsia"/>
          <w:sz w:val="26"/>
          <w:szCs w:val="26"/>
        </w:rPr>
        <w:t>20</w:t>
      </w:r>
      <w:r>
        <w:rPr>
          <w:rFonts w:ascii="Times New Roman" w:eastAsia="楷体_GB2312" w:hAnsi="Times New Roman"/>
          <w:sz w:val="26"/>
          <w:szCs w:val="26"/>
        </w:rPr>
        <w:t>2</w:t>
      </w:r>
      <w:r>
        <w:rPr>
          <w:rFonts w:ascii="Times New Roman" w:eastAsia="楷体_GB2312" w:hAnsi="Times New Roman" w:hint="eastAsia"/>
          <w:sz w:val="26"/>
          <w:szCs w:val="26"/>
        </w:rPr>
        <w:t>1</w:t>
      </w:r>
      <w:r>
        <w:rPr>
          <w:rFonts w:ascii="Times New Roman" w:eastAsia="楷体_GB2312" w:hAnsi="Times New Roman"/>
          <w:sz w:val="26"/>
          <w:szCs w:val="26"/>
        </w:rPr>
        <w:t>年</w:t>
      </w:r>
      <w:r>
        <w:rPr>
          <w:rFonts w:ascii="Times New Roman" w:eastAsia="楷体_GB2312" w:hAnsi="Times New Roman"/>
          <w:sz w:val="26"/>
          <w:szCs w:val="26"/>
        </w:rPr>
        <w:t>4</w:t>
      </w:r>
      <w:r>
        <w:rPr>
          <w:rFonts w:ascii="Times New Roman" w:eastAsia="楷体_GB2312" w:hAnsi="Times New Roman" w:hint="eastAsia"/>
          <w:sz w:val="26"/>
          <w:szCs w:val="26"/>
        </w:rPr>
        <w:t>月</w:t>
      </w:r>
      <w:r>
        <w:rPr>
          <w:rFonts w:ascii="Times New Roman" w:eastAsia="楷体_GB2312" w:hAnsi="Times New Roman"/>
          <w:sz w:val="26"/>
          <w:szCs w:val="26"/>
        </w:rPr>
        <w:t>30</w:t>
      </w:r>
      <w:r>
        <w:rPr>
          <w:rFonts w:ascii="Times New Roman" w:eastAsia="楷体_GB2312" w:hAnsi="Times New Roman" w:hint="eastAsia"/>
          <w:sz w:val="26"/>
          <w:szCs w:val="26"/>
        </w:rPr>
        <w:t>日前提交参会回执，以便会议组安排。</w:t>
      </w:r>
    </w:p>
    <w:p w14:paraId="2E609871" w14:textId="77777777" w:rsidR="00E82760" w:rsidRDefault="009A574E">
      <w:pPr>
        <w:spacing w:line="360" w:lineRule="auto"/>
        <w:rPr>
          <w:rFonts w:ascii="Times New Roman" w:eastAsia="楷体_GB2312" w:hAnsi="Times New Roman"/>
          <w:sz w:val="24"/>
        </w:rPr>
      </w:pPr>
      <w:r>
        <w:rPr>
          <w:rFonts w:ascii="Times New Roman" w:eastAsia="楷体_GB2312" w:hAnsi="Times New Roman"/>
          <w:b/>
          <w:sz w:val="24"/>
        </w:rPr>
        <w:t>附件</w:t>
      </w:r>
      <w:r>
        <w:rPr>
          <w:rFonts w:ascii="Times New Roman" w:eastAsia="楷体_GB2312" w:hAnsi="Times New Roman"/>
          <w:b/>
          <w:sz w:val="24"/>
        </w:rPr>
        <w:t>2</w:t>
      </w:r>
      <w:r>
        <w:rPr>
          <w:rFonts w:ascii="Times New Roman" w:eastAsia="楷体_GB2312" w:hAnsi="Times New Roman"/>
          <w:b/>
          <w:sz w:val="24"/>
        </w:rPr>
        <w:t>：</w:t>
      </w:r>
      <w:r>
        <w:rPr>
          <w:rFonts w:ascii="Times New Roman" w:eastAsia="楷体_GB2312" w:hAnsi="Times New Roman"/>
          <w:sz w:val="24"/>
        </w:rPr>
        <w:t>会议议程表</w:t>
      </w:r>
      <w:bookmarkStart w:id="2" w:name="_GoBack"/>
      <w:bookmarkEnd w:id="2"/>
    </w:p>
    <w:p w14:paraId="4AC4EB9C"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202</w:t>
      </w:r>
      <w:r>
        <w:rPr>
          <w:rFonts w:ascii="Times New Roman" w:eastAsia="楷体_GB2312" w:hAnsi="Times New Roman" w:hint="eastAsia"/>
          <w:sz w:val="24"/>
        </w:rPr>
        <w:t>1</w:t>
      </w:r>
      <w:r>
        <w:rPr>
          <w:rFonts w:ascii="Times New Roman" w:eastAsia="楷体_GB2312" w:hAnsi="Times New Roman" w:hint="eastAsia"/>
          <w:sz w:val="24"/>
        </w:rPr>
        <w:t>年</w:t>
      </w:r>
      <w:r>
        <w:rPr>
          <w:rFonts w:ascii="Times New Roman" w:eastAsia="楷体_GB2312" w:hAnsi="Times New Roman" w:hint="eastAsia"/>
          <w:sz w:val="24"/>
        </w:rPr>
        <w:t>7</w:t>
      </w:r>
      <w:r>
        <w:rPr>
          <w:rFonts w:ascii="Times New Roman" w:eastAsia="楷体_GB2312" w:hAnsi="Times New Roman" w:hint="eastAsia"/>
          <w:sz w:val="24"/>
        </w:rPr>
        <w:t>月</w:t>
      </w:r>
      <w:r>
        <w:rPr>
          <w:rFonts w:ascii="Times New Roman" w:eastAsia="楷体_GB2312" w:hAnsi="Times New Roman" w:hint="eastAsia"/>
          <w:sz w:val="24"/>
        </w:rPr>
        <w:t>29</w:t>
      </w:r>
      <w:r>
        <w:rPr>
          <w:rFonts w:ascii="Times New Roman" w:eastAsia="楷体_GB2312" w:hAnsi="Times New Roman" w:hint="eastAsia"/>
          <w:sz w:val="24"/>
        </w:rPr>
        <w:t>日，报到注册</w:t>
      </w:r>
    </w:p>
    <w:p w14:paraId="7F8FA13A"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202</w:t>
      </w:r>
      <w:r>
        <w:rPr>
          <w:rFonts w:ascii="Times New Roman" w:eastAsia="楷体_GB2312" w:hAnsi="Times New Roman" w:hint="eastAsia"/>
          <w:sz w:val="24"/>
        </w:rPr>
        <w:t>1</w:t>
      </w:r>
      <w:r>
        <w:rPr>
          <w:rFonts w:ascii="Times New Roman" w:eastAsia="楷体_GB2312" w:hAnsi="Times New Roman" w:hint="eastAsia"/>
          <w:sz w:val="24"/>
        </w:rPr>
        <w:t>年</w:t>
      </w:r>
      <w:r>
        <w:rPr>
          <w:rFonts w:ascii="Times New Roman" w:eastAsia="楷体_GB2312" w:hAnsi="Times New Roman" w:hint="eastAsia"/>
          <w:sz w:val="24"/>
        </w:rPr>
        <w:t>7</w:t>
      </w:r>
      <w:r>
        <w:rPr>
          <w:rFonts w:ascii="Times New Roman" w:eastAsia="楷体_GB2312" w:hAnsi="Times New Roman" w:hint="eastAsia"/>
          <w:sz w:val="24"/>
        </w:rPr>
        <w:t>月</w:t>
      </w:r>
      <w:r>
        <w:rPr>
          <w:rFonts w:ascii="Times New Roman" w:eastAsia="楷体_GB2312" w:hAnsi="Times New Roman" w:hint="eastAsia"/>
          <w:sz w:val="24"/>
        </w:rPr>
        <w:t>30</w:t>
      </w:r>
      <w:r>
        <w:rPr>
          <w:rFonts w:ascii="Times New Roman" w:eastAsia="楷体_GB2312" w:hAnsi="Times New Roman" w:hint="eastAsia"/>
          <w:sz w:val="24"/>
        </w:rPr>
        <w:t>日，培训</w:t>
      </w:r>
    </w:p>
    <w:p w14:paraId="44291AF1"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202</w:t>
      </w:r>
      <w:r>
        <w:rPr>
          <w:rFonts w:ascii="Times New Roman" w:eastAsia="楷体_GB2312" w:hAnsi="Times New Roman" w:hint="eastAsia"/>
          <w:sz w:val="24"/>
        </w:rPr>
        <w:t>1</w:t>
      </w:r>
      <w:r>
        <w:rPr>
          <w:rFonts w:ascii="Times New Roman" w:eastAsia="楷体_GB2312" w:hAnsi="Times New Roman" w:hint="eastAsia"/>
          <w:sz w:val="24"/>
        </w:rPr>
        <w:t>年</w:t>
      </w:r>
      <w:r>
        <w:rPr>
          <w:rFonts w:ascii="Times New Roman" w:eastAsia="楷体_GB2312" w:hAnsi="Times New Roman" w:hint="eastAsia"/>
          <w:sz w:val="24"/>
        </w:rPr>
        <w:t>7</w:t>
      </w:r>
      <w:r>
        <w:rPr>
          <w:rFonts w:ascii="Times New Roman" w:eastAsia="楷体_GB2312" w:hAnsi="Times New Roman" w:hint="eastAsia"/>
          <w:sz w:val="24"/>
        </w:rPr>
        <w:t>月</w:t>
      </w:r>
      <w:r>
        <w:rPr>
          <w:rFonts w:ascii="Times New Roman" w:eastAsia="楷体_GB2312" w:hAnsi="Times New Roman" w:hint="eastAsia"/>
          <w:sz w:val="24"/>
        </w:rPr>
        <w:t>31</w:t>
      </w:r>
      <w:r>
        <w:rPr>
          <w:rFonts w:ascii="Times New Roman" w:eastAsia="楷体_GB2312" w:hAnsi="Times New Roman" w:hint="eastAsia"/>
          <w:sz w:val="24"/>
        </w:rPr>
        <w:t>日，会议</w:t>
      </w:r>
      <w:r>
        <w:rPr>
          <w:rFonts w:ascii="Times New Roman" w:eastAsia="楷体_GB2312" w:hAnsi="Times New Roman"/>
          <w:sz w:val="24"/>
        </w:rPr>
        <w:t>与</w:t>
      </w:r>
      <w:r>
        <w:rPr>
          <w:rFonts w:ascii="Times New Roman" w:eastAsia="楷体_GB2312" w:hAnsi="Times New Roman" w:hint="eastAsia"/>
          <w:sz w:val="24"/>
        </w:rPr>
        <w:t>PI</w:t>
      </w:r>
      <w:r>
        <w:rPr>
          <w:rFonts w:ascii="Times New Roman" w:eastAsia="楷体_GB2312" w:hAnsi="Times New Roman" w:hint="eastAsia"/>
          <w:sz w:val="24"/>
        </w:rPr>
        <w:t>讨论</w:t>
      </w:r>
    </w:p>
    <w:p w14:paraId="77FB668A" w14:textId="77777777" w:rsidR="00E82760" w:rsidRDefault="009A574E">
      <w:pPr>
        <w:spacing w:line="360" w:lineRule="auto"/>
        <w:rPr>
          <w:rFonts w:ascii="Times New Roman" w:eastAsia="楷体_GB2312" w:hAnsi="Times New Roman"/>
          <w:sz w:val="24"/>
        </w:rPr>
      </w:pPr>
      <w:r>
        <w:rPr>
          <w:rFonts w:ascii="Times New Roman" w:eastAsia="楷体_GB2312" w:hAnsi="Times New Roman"/>
          <w:sz w:val="24"/>
        </w:rPr>
        <w:t>202</w:t>
      </w:r>
      <w:r>
        <w:rPr>
          <w:rFonts w:ascii="Times New Roman" w:eastAsia="楷体_GB2312" w:hAnsi="Times New Roman" w:hint="eastAsia"/>
          <w:sz w:val="24"/>
        </w:rPr>
        <w:t>1</w:t>
      </w:r>
      <w:r>
        <w:rPr>
          <w:rFonts w:ascii="Times New Roman" w:eastAsia="楷体_GB2312" w:hAnsi="Times New Roman" w:hint="eastAsia"/>
          <w:sz w:val="24"/>
        </w:rPr>
        <w:t>年</w:t>
      </w:r>
      <w:r>
        <w:rPr>
          <w:rFonts w:ascii="Times New Roman" w:eastAsia="楷体_GB2312" w:hAnsi="Times New Roman" w:hint="eastAsia"/>
          <w:sz w:val="24"/>
        </w:rPr>
        <w:t>8</w:t>
      </w:r>
      <w:r>
        <w:rPr>
          <w:rFonts w:ascii="Times New Roman" w:eastAsia="楷体_GB2312" w:hAnsi="Times New Roman" w:hint="eastAsia"/>
          <w:sz w:val="24"/>
        </w:rPr>
        <w:t>月</w:t>
      </w:r>
      <w:r>
        <w:rPr>
          <w:rFonts w:ascii="Times New Roman" w:eastAsia="楷体_GB2312" w:hAnsi="Times New Roman" w:hint="eastAsia"/>
          <w:sz w:val="24"/>
        </w:rPr>
        <w:t>1</w:t>
      </w:r>
      <w:r>
        <w:rPr>
          <w:rFonts w:ascii="Times New Roman" w:eastAsia="楷体_GB2312" w:hAnsi="Times New Roman" w:hint="eastAsia"/>
          <w:sz w:val="24"/>
        </w:rPr>
        <w:t>日，会议与野外站考察</w:t>
      </w:r>
    </w:p>
    <w:p w14:paraId="0299B7EB" w14:textId="67AF9398" w:rsidR="00E82760" w:rsidRDefault="009A574E">
      <w:pPr>
        <w:spacing w:line="360" w:lineRule="auto"/>
        <w:rPr>
          <w:rFonts w:ascii="Times New Roman" w:eastAsia="楷体_GB2312" w:hAnsi="Times New Roman"/>
          <w:sz w:val="24"/>
        </w:rPr>
      </w:pPr>
      <w:r>
        <w:rPr>
          <w:rFonts w:ascii="Times New Roman" w:eastAsia="楷体_GB2312" w:hAnsi="Times New Roman"/>
          <w:sz w:val="24"/>
        </w:rPr>
        <w:t>202</w:t>
      </w:r>
      <w:r>
        <w:rPr>
          <w:rFonts w:ascii="Times New Roman" w:eastAsia="楷体_GB2312" w:hAnsi="Times New Roman" w:hint="eastAsia"/>
          <w:sz w:val="24"/>
        </w:rPr>
        <w:t>1</w:t>
      </w:r>
      <w:r>
        <w:rPr>
          <w:rFonts w:ascii="Times New Roman" w:eastAsia="楷体_GB2312" w:hAnsi="Times New Roman" w:hint="eastAsia"/>
          <w:sz w:val="24"/>
        </w:rPr>
        <w:t>年</w:t>
      </w:r>
      <w:r>
        <w:rPr>
          <w:rFonts w:ascii="Times New Roman" w:eastAsia="楷体_GB2312" w:hAnsi="Times New Roman" w:hint="eastAsia"/>
          <w:sz w:val="24"/>
        </w:rPr>
        <w:t>8</w:t>
      </w:r>
      <w:r>
        <w:rPr>
          <w:rFonts w:ascii="Times New Roman" w:eastAsia="楷体_GB2312" w:hAnsi="Times New Roman" w:hint="eastAsia"/>
          <w:sz w:val="24"/>
        </w:rPr>
        <w:t>月</w:t>
      </w:r>
      <w:r>
        <w:rPr>
          <w:rFonts w:ascii="Times New Roman" w:eastAsia="楷体_GB2312" w:hAnsi="Times New Roman" w:hint="eastAsia"/>
          <w:sz w:val="24"/>
        </w:rPr>
        <w:t>2</w:t>
      </w:r>
      <w:r>
        <w:rPr>
          <w:rFonts w:ascii="Times New Roman" w:eastAsia="楷体_GB2312" w:hAnsi="Times New Roman" w:hint="eastAsia"/>
          <w:sz w:val="24"/>
        </w:rPr>
        <w:t>日，野外站考察与返程</w:t>
      </w:r>
    </w:p>
    <w:p w14:paraId="55BE195D" w14:textId="78DFFB3E" w:rsidR="00C55B70" w:rsidRDefault="00C55B70">
      <w:pPr>
        <w:spacing w:line="360" w:lineRule="auto"/>
        <w:rPr>
          <w:rFonts w:ascii="Times New Roman" w:eastAsia="楷体_GB2312" w:hAnsi="Times New Roman"/>
          <w:sz w:val="24"/>
        </w:rPr>
      </w:pPr>
    </w:p>
    <w:p w14:paraId="43B68065" w14:textId="77777777" w:rsidR="00C55B70" w:rsidRDefault="00C55B70">
      <w:pPr>
        <w:spacing w:line="360" w:lineRule="auto"/>
        <w:rPr>
          <w:rFonts w:ascii="Times New Roman" w:eastAsia="楷体_GB2312" w:hAnsi="Times New Roman"/>
          <w:sz w:val="24"/>
        </w:rPr>
      </w:pPr>
    </w:p>
    <w:sectPr w:rsidR="00C55B70">
      <w:footerReference w:type="default" r:id="rId8"/>
      <w:pgSz w:w="11906" w:h="16838"/>
      <w:pgMar w:top="1440" w:right="1800" w:bottom="1440" w:left="1800" w:header="851"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85D7A" w14:textId="77777777" w:rsidR="00B86C97" w:rsidRDefault="00B86C97">
      <w:r>
        <w:separator/>
      </w:r>
    </w:p>
  </w:endnote>
  <w:endnote w:type="continuationSeparator" w:id="0">
    <w:p w14:paraId="0065810D" w14:textId="77777777" w:rsidR="00B86C97" w:rsidRDefault="00B8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7724" w14:textId="77777777" w:rsidR="00E82760" w:rsidRDefault="009A574E">
    <w:pPr>
      <w:pStyle w:val="a4"/>
      <w:jc w:val="center"/>
    </w:pPr>
    <w:r>
      <w:fldChar w:fldCharType="begin"/>
    </w:r>
    <w:r>
      <w:instrText>PAGE   \* MERGEFORMAT</w:instrText>
    </w:r>
    <w:r>
      <w:fldChar w:fldCharType="separate"/>
    </w:r>
    <w:r>
      <w:t>3</w:t>
    </w:r>
    <w:r>
      <w:fldChar w:fldCharType="end"/>
    </w:r>
  </w:p>
  <w:p w14:paraId="5DDC8DEC" w14:textId="77777777" w:rsidR="00E82760" w:rsidRDefault="00E827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1EE3" w14:textId="77777777" w:rsidR="00B86C97" w:rsidRDefault="00B86C97">
      <w:r>
        <w:separator/>
      </w:r>
    </w:p>
  </w:footnote>
  <w:footnote w:type="continuationSeparator" w:id="0">
    <w:p w14:paraId="0081F857" w14:textId="77777777" w:rsidR="00B86C97" w:rsidRDefault="00B86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2E"/>
    <w:rsid w:val="00000B79"/>
    <w:rsid w:val="00000CD6"/>
    <w:rsid w:val="00005BF1"/>
    <w:rsid w:val="00010B3F"/>
    <w:rsid w:val="00011496"/>
    <w:rsid w:val="00013E9B"/>
    <w:rsid w:val="00014F81"/>
    <w:rsid w:val="00017B44"/>
    <w:rsid w:val="00020B97"/>
    <w:rsid w:val="00020EBC"/>
    <w:rsid w:val="000218BC"/>
    <w:rsid w:val="00021A20"/>
    <w:rsid w:val="00023FEE"/>
    <w:rsid w:val="00030201"/>
    <w:rsid w:val="0003454C"/>
    <w:rsid w:val="00035468"/>
    <w:rsid w:val="00036647"/>
    <w:rsid w:val="00036A29"/>
    <w:rsid w:val="00037D53"/>
    <w:rsid w:val="00040FCA"/>
    <w:rsid w:val="00041436"/>
    <w:rsid w:val="00041FD3"/>
    <w:rsid w:val="00043F25"/>
    <w:rsid w:val="0004474E"/>
    <w:rsid w:val="0004580F"/>
    <w:rsid w:val="00051963"/>
    <w:rsid w:val="00051A94"/>
    <w:rsid w:val="00051ACD"/>
    <w:rsid w:val="00052C73"/>
    <w:rsid w:val="00054079"/>
    <w:rsid w:val="000571C6"/>
    <w:rsid w:val="00057449"/>
    <w:rsid w:val="00062155"/>
    <w:rsid w:val="000624B0"/>
    <w:rsid w:val="00063B3B"/>
    <w:rsid w:val="0006679C"/>
    <w:rsid w:val="00066C9E"/>
    <w:rsid w:val="00071BC1"/>
    <w:rsid w:val="00071F6D"/>
    <w:rsid w:val="00072DF1"/>
    <w:rsid w:val="00073809"/>
    <w:rsid w:val="00075DBD"/>
    <w:rsid w:val="0007689B"/>
    <w:rsid w:val="000768CB"/>
    <w:rsid w:val="00076ABB"/>
    <w:rsid w:val="000777E4"/>
    <w:rsid w:val="0008126D"/>
    <w:rsid w:val="000903B0"/>
    <w:rsid w:val="000905A3"/>
    <w:rsid w:val="000953EF"/>
    <w:rsid w:val="000957A4"/>
    <w:rsid w:val="00096C0E"/>
    <w:rsid w:val="00097BEC"/>
    <w:rsid w:val="000A2CA7"/>
    <w:rsid w:val="000A6112"/>
    <w:rsid w:val="000A7892"/>
    <w:rsid w:val="000B0ACF"/>
    <w:rsid w:val="000B2351"/>
    <w:rsid w:val="000B4B2C"/>
    <w:rsid w:val="000C098E"/>
    <w:rsid w:val="000C228B"/>
    <w:rsid w:val="000C5079"/>
    <w:rsid w:val="000C55F5"/>
    <w:rsid w:val="000C6032"/>
    <w:rsid w:val="000D1140"/>
    <w:rsid w:val="000D2D3B"/>
    <w:rsid w:val="000D488C"/>
    <w:rsid w:val="000D4C06"/>
    <w:rsid w:val="000D5BDD"/>
    <w:rsid w:val="000D7B3C"/>
    <w:rsid w:val="000E23A4"/>
    <w:rsid w:val="000E3E3F"/>
    <w:rsid w:val="000E406F"/>
    <w:rsid w:val="000E42B9"/>
    <w:rsid w:val="000E5303"/>
    <w:rsid w:val="000E6EF1"/>
    <w:rsid w:val="000F24DB"/>
    <w:rsid w:val="000F2F9D"/>
    <w:rsid w:val="000F6972"/>
    <w:rsid w:val="000F7793"/>
    <w:rsid w:val="00100651"/>
    <w:rsid w:val="00111204"/>
    <w:rsid w:val="00112F98"/>
    <w:rsid w:val="00120825"/>
    <w:rsid w:val="00120D4E"/>
    <w:rsid w:val="00123B49"/>
    <w:rsid w:val="00125C69"/>
    <w:rsid w:val="001261F5"/>
    <w:rsid w:val="001262E3"/>
    <w:rsid w:val="00126ECF"/>
    <w:rsid w:val="001301F7"/>
    <w:rsid w:val="001371D9"/>
    <w:rsid w:val="00142E35"/>
    <w:rsid w:val="00146ADD"/>
    <w:rsid w:val="00147E8F"/>
    <w:rsid w:val="00150790"/>
    <w:rsid w:val="0015168B"/>
    <w:rsid w:val="00156DD0"/>
    <w:rsid w:val="00160AAF"/>
    <w:rsid w:val="00162D31"/>
    <w:rsid w:val="001635E3"/>
    <w:rsid w:val="0016481E"/>
    <w:rsid w:val="001648FD"/>
    <w:rsid w:val="00167DED"/>
    <w:rsid w:val="001701DA"/>
    <w:rsid w:val="00171101"/>
    <w:rsid w:val="00174A0F"/>
    <w:rsid w:val="00177793"/>
    <w:rsid w:val="00180260"/>
    <w:rsid w:val="0018088E"/>
    <w:rsid w:val="00183784"/>
    <w:rsid w:val="00186075"/>
    <w:rsid w:val="001901E4"/>
    <w:rsid w:val="0019607C"/>
    <w:rsid w:val="001964E7"/>
    <w:rsid w:val="001974B5"/>
    <w:rsid w:val="00197697"/>
    <w:rsid w:val="001A0D83"/>
    <w:rsid w:val="001A32B2"/>
    <w:rsid w:val="001A36EA"/>
    <w:rsid w:val="001A4BD1"/>
    <w:rsid w:val="001A6340"/>
    <w:rsid w:val="001A70A5"/>
    <w:rsid w:val="001B15A5"/>
    <w:rsid w:val="001B4D88"/>
    <w:rsid w:val="001C25E0"/>
    <w:rsid w:val="001C5676"/>
    <w:rsid w:val="001E1FDA"/>
    <w:rsid w:val="001E2711"/>
    <w:rsid w:val="001E3F5C"/>
    <w:rsid w:val="001F7932"/>
    <w:rsid w:val="001F7A49"/>
    <w:rsid w:val="00202A05"/>
    <w:rsid w:val="00203D25"/>
    <w:rsid w:val="002051BA"/>
    <w:rsid w:val="0020589D"/>
    <w:rsid w:val="00207A0C"/>
    <w:rsid w:val="0021053F"/>
    <w:rsid w:val="00211D29"/>
    <w:rsid w:val="0021368F"/>
    <w:rsid w:val="00216B8F"/>
    <w:rsid w:val="00224FC5"/>
    <w:rsid w:val="00225908"/>
    <w:rsid w:val="00227FA9"/>
    <w:rsid w:val="00231274"/>
    <w:rsid w:val="00235784"/>
    <w:rsid w:val="00235A6C"/>
    <w:rsid w:val="00237081"/>
    <w:rsid w:val="00255D15"/>
    <w:rsid w:val="002570B4"/>
    <w:rsid w:val="002578F8"/>
    <w:rsid w:val="00262BE8"/>
    <w:rsid w:val="00272FCA"/>
    <w:rsid w:val="0027457F"/>
    <w:rsid w:val="0027506B"/>
    <w:rsid w:val="0027635C"/>
    <w:rsid w:val="00276468"/>
    <w:rsid w:val="00276F0A"/>
    <w:rsid w:val="0028054E"/>
    <w:rsid w:val="0028277C"/>
    <w:rsid w:val="00284083"/>
    <w:rsid w:val="0028409A"/>
    <w:rsid w:val="00284CCB"/>
    <w:rsid w:val="002945E5"/>
    <w:rsid w:val="00295124"/>
    <w:rsid w:val="002A2020"/>
    <w:rsid w:val="002A306B"/>
    <w:rsid w:val="002A3143"/>
    <w:rsid w:val="002A41F8"/>
    <w:rsid w:val="002A4F1D"/>
    <w:rsid w:val="002A50C6"/>
    <w:rsid w:val="002A56CE"/>
    <w:rsid w:val="002A7E22"/>
    <w:rsid w:val="002A7E57"/>
    <w:rsid w:val="002B5EE6"/>
    <w:rsid w:val="002B6CE1"/>
    <w:rsid w:val="002C1436"/>
    <w:rsid w:val="002D0531"/>
    <w:rsid w:val="002D1952"/>
    <w:rsid w:val="002D3A34"/>
    <w:rsid w:val="002D408E"/>
    <w:rsid w:val="002D5554"/>
    <w:rsid w:val="002D68C8"/>
    <w:rsid w:val="002D72B8"/>
    <w:rsid w:val="002E0841"/>
    <w:rsid w:val="002E155E"/>
    <w:rsid w:val="002E22ED"/>
    <w:rsid w:val="002E639D"/>
    <w:rsid w:val="002F05F2"/>
    <w:rsid w:val="002F2F72"/>
    <w:rsid w:val="002F4F14"/>
    <w:rsid w:val="002F7562"/>
    <w:rsid w:val="00302209"/>
    <w:rsid w:val="003029BC"/>
    <w:rsid w:val="003068FD"/>
    <w:rsid w:val="003073BC"/>
    <w:rsid w:val="00307761"/>
    <w:rsid w:val="003116CD"/>
    <w:rsid w:val="00311935"/>
    <w:rsid w:val="00313C7A"/>
    <w:rsid w:val="00313ED2"/>
    <w:rsid w:val="00316981"/>
    <w:rsid w:val="00317390"/>
    <w:rsid w:val="0032225D"/>
    <w:rsid w:val="00323253"/>
    <w:rsid w:val="0033370F"/>
    <w:rsid w:val="00335030"/>
    <w:rsid w:val="00335D7B"/>
    <w:rsid w:val="00341049"/>
    <w:rsid w:val="00342EF1"/>
    <w:rsid w:val="0034385D"/>
    <w:rsid w:val="003438C2"/>
    <w:rsid w:val="00347642"/>
    <w:rsid w:val="00350CB2"/>
    <w:rsid w:val="00353387"/>
    <w:rsid w:val="003539E4"/>
    <w:rsid w:val="003551F3"/>
    <w:rsid w:val="0035678C"/>
    <w:rsid w:val="0035678F"/>
    <w:rsid w:val="0035734B"/>
    <w:rsid w:val="00357C41"/>
    <w:rsid w:val="00360D6C"/>
    <w:rsid w:val="00363228"/>
    <w:rsid w:val="00367A8C"/>
    <w:rsid w:val="00383338"/>
    <w:rsid w:val="0038520F"/>
    <w:rsid w:val="00387518"/>
    <w:rsid w:val="00393398"/>
    <w:rsid w:val="00395140"/>
    <w:rsid w:val="00396432"/>
    <w:rsid w:val="003A2BA4"/>
    <w:rsid w:val="003A5356"/>
    <w:rsid w:val="003B0F02"/>
    <w:rsid w:val="003B213D"/>
    <w:rsid w:val="003B4883"/>
    <w:rsid w:val="003C1DBF"/>
    <w:rsid w:val="003C422D"/>
    <w:rsid w:val="003C5EB7"/>
    <w:rsid w:val="003D2421"/>
    <w:rsid w:val="003D48F4"/>
    <w:rsid w:val="003D76CA"/>
    <w:rsid w:val="003E169D"/>
    <w:rsid w:val="003E605A"/>
    <w:rsid w:val="003E6B05"/>
    <w:rsid w:val="003E6FCB"/>
    <w:rsid w:val="003E7D75"/>
    <w:rsid w:val="003F32E2"/>
    <w:rsid w:val="003F3435"/>
    <w:rsid w:val="003F5415"/>
    <w:rsid w:val="003F74A7"/>
    <w:rsid w:val="003F77D5"/>
    <w:rsid w:val="003F7B8F"/>
    <w:rsid w:val="004008D8"/>
    <w:rsid w:val="00400E31"/>
    <w:rsid w:val="004113E0"/>
    <w:rsid w:val="00412407"/>
    <w:rsid w:val="00412576"/>
    <w:rsid w:val="004137F3"/>
    <w:rsid w:val="00415095"/>
    <w:rsid w:val="004170E7"/>
    <w:rsid w:val="00421F9C"/>
    <w:rsid w:val="004227EA"/>
    <w:rsid w:val="0042783B"/>
    <w:rsid w:val="004344C4"/>
    <w:rsid w:val="0043565A"/>
    <w:rsid w:val="00436BB2"/>
    <w:rsid w:val="00440187"/>
    <w:rsid w:val="00440AB9"/>
    <w:rsid w:val="00446FCC"/>
    <w:rsid w:val="00447B52"/>
    <w:rsid w:val="0045054B"/>
    <w:rsid w:val="00450727"/>
    <w:rsid w:val="004525A2"/>
    <w:rsid w:val="004525B7"/>
    <w:rsid w:val="00452E58"/>
    <w:rsid w:val="004533B5"/>
    <w:rsid w:val="00455340"/>
    <w:rsid w:val="00455BC9"/>
    <w:rsid w:val="0045699A"/>
    <w:rsid w:val="00456D4F"/>
    <w:rsid w:val="00461E37"/>
    <w:rsid w:val="0046485B"/>
    <w:rsid w:val="0046541A"/>
    <w:rsid w:val="0046622E"/>
    <w:rsid w:val="00470919"/>
    <w:rsid w:val="00471459"/>
    <w:rsid w:val="00471984"/>
    <w:rsid w:val="004736B5"/>
    <w:rsid w:val="00477713"/>
    <w:rsid w:val="00480003"/>
    <w:rsid w:val="00480ECF"/>
    <w:rsid w:val="004810E6"/>
    <w:rsid w:val="00481C60"/>
    <w:rsid w:val="004912DF"/>
    <w:rsid w:val="00492C31"/>
    <w:rsid w:val="00493337"/>
    <w:rsid w:val="0049338F"/>
    <w:rsid w:val="004A2A12"/>
    <w:rsid w:val="004A42D6"/>
    <w:rsid w:val="004A4899"/>
    <w:rsid w:val="004A5E2A"/>
    <w:rsid w:val="004B3A2D"/>
    <w:rsid w:val="004B5BA4"/>
    <w:rsid w:val="004C21D9"/>
    <w:rsid w:val="004C3BD0"/>
    <w:rsid w:val="004C514F"/>
    <w:rsid w:val="004C793D"/>
    <w:rsid w:val="004D4170"/>
    <w:rsid w:val="004D4929"/>
    <w:rsid w:val="004D507C"/>
    <w:rsid w:val="004E1679"/>
    <w:rsid w:val="004E3ADE"/>
    <w:rsid w:val="004E5DFB"/>
    <w:rsid w:val="004E5F85"/>
    <w:rsid w:val="004E6032"/>
    <w:rsid w:val="004F3D3D"/>
    <w:rsid w:val="004F3F16"/>
    <w:rsid w:val="004F5DEE"/>
    <w:rsid w:val="004F6A08"/>
    <w:rsid w:val="004F6F8B"/>
    <w:rsid w:val="004F769E"/>
    <w:rsid w:val="005004B7"/>
    <w:rsid w:val="00501D13"/>
    <w:rsid w:val="005027A6"/>
    <w:rsid w:val="00503E5F"/>
    <w:rsid w:val="00513C7B"/>
    <w:rsid w:val="00516023"/>
    <w:rsid w:val="00517C2D"/>
    <w:rsid w:val="00522042"/>
    <w:rsid w:val="00526F52"/>
    <w:rsid w:val="0052796F"/>
    <w:rsid w:val="00530203"/>
    <w:rsid w:val="00533AA8"/>
    <w:rsid w:val="00535564"/>
    <w:rsid w:val="0054063C"/>
    <w:rsid w:val="00540FA7"/>
    <w:rsid w:val="00541943"/>
    <w:rsid w:val="00543BEB"/>
    <w:rsid w:val="00544C22"/>
    <w:rsid w:val="00545CC8"/>
    <w:rsid w:val="00546F80"/>
    <w:rsid w:val="0055189F"/>
    <w:rsid w:val="00555783"/>
    <w:rsid w:val="00555FA6"/>
    <w:rsid w:val="005570A9"/>
    <w:rsid w:val="00557186"/>
    <w:rsid w:val="00560CD9"/>
    <w:rsid w:val="00561738"/>
    <w:rsid w:val="00561B79"/>
    <w:rsid w:val="005620AF"/>
    <w:rsid w:val="0056343D"/>
    <w:rsid w:val="0056525C"/>
    <w:rsid w:val="00572B2C"/>
    <w:rsid w:val="00574E63"/>
    <w:rsid w:val="0057514D"/>
    <w:rsid w:val="005776AC"/>
    <w:rsid w:val="00577DD9"/>
    <w:rsid w:val="005805FC"/>
    <w:rsid w:val="00580E17"/>
    <w:rsid w:val="00583D51"/>
    <w:rsid w:val="00585D3E"/>
    <w:rsid w:val="0058621E"/>
    <w:rsid w:val="00587D44"/>
    <w:rsid w:val="0059270B"/>
    <w:rsid w:val="005934E6"/>
    <w:rsid w:val="00594171"/>
    <w:rsid w:val="00594693"/>
    <w:rsid w:val="00594C19"/>
    <w:rsid w:val="005A0B49"/>
    <w:rsid w:val="005A0CB4"/>
    <w:rsid w:val="005A188B"/>
    <w:rsid w:val="005A7F5C"/>
    <w:rsid w:val="005B11D3"/>
    <w:rsid w:val="005B30B9"/>
    <w:rsid w:val="005B52F0"/>
    <w:rsid w:val="005B5855"/>
    <w:rsid w:val="005B7EDD"/>
    <w:rsid w:val="005C2701"/>
    <w:rsid w:val="005C7C40"/>
    <w:rsid w:val="005D02C0"/>
    <w:rsid w:val="005D3DDD"/>
    <w:rsid w:val="005D48D8"/>
    <w:rsid w:val="005D55E1"/>
    <w:rsid w:val="005E3AF9"/>
    <w:rsid w:val="005E7483"/>
    <w:rsid w:val="005F290B"/>
    <w:rsid w:val="006025FB"/>
    <w:rsid w:val="00610AFA"/>
    <w:rsid w:val="00610ED7"/>
    <w:rsid w:val="006115B5"/>
    <w:rsid w:val="00613BE2"/>
    <w:rsid w:val="00615AC0"/>
    <w:rsid w:val="00616071"/>
    <w:rsid w:val="00620CD2"/>
    <w:rsid w:val="00620DFF"/>
    <w:rsid w:val="006254DE"/>
    <w:rsid w:val="00627457"/>
    <w:rsid w:val="006300FB"/>
    <w:rsid w:val="00635491"/>
    <w:rsid w:val="00635BCC"/>
    <w:rsid w:val="00640931"/>
    <w:rsid w:val="006438C8"/>
    <w:rsid w:val="006442FE"/>
    <w:rsid w:val="0064432E"/>
    <w:rsid w:val="0064491C"/>
    <w:rsid w:val="00645171"/>
    <w:rsid w:val="00646015"/>
    <w:rsid w:val="0065270F"/>
    <w:rsid w:val="006551DE"/>
    <w:rsid w:val="00660018"/>
    <w:rsid w:val="006625E9"/>
    <w:rsid w:val="006645C2"/>
    <w:rsid w:val="00670785"/>
    <w:rsid w:val="0067382E"/>
    <w:rsid w:val="006739EB"/>
    <w:rsid w:val="00673F42"/>
    <w:rsid w:val="00674483"/>
    <w:rsid w:val="006772AA"/>
    <w:rsid w:val="00677369"/>
    <w:rsid w:val="00681927"/>
    <w:rsid w:val="00683671"/>
    <w:rsid w:val="00684D42"/>
    <w:rsid w:val="00690A5E"/>
    <w:rsid w:val="00690D01"/>
    <w:rsid w:val="006925CE"/>
    <w:rsid w:val="00694020"/>
    <w:rsid w:val="006941A0"/>
    <w:rsid w:val="00697A1C"/>
    <w:rsid w:val="006A03CD"/>
    <w:rsid w:val="006A2A52"/>
    <w:rsid w:val="006A399C"/>
    <w:rsid w:val="006A4FC1"/>
    <w:rsid w:val="006A50D2"/>
    <w:rsid w:val="006A74E0"/>
    <w:rsid w:val="006B1D5A"/>
    <w:rsid w:val="006B200E"/>
    <w:rsid w:val="006B4905"/>
    <w:rsid w:val="006B5F61"/>
    <w:rsid w:val="006C35A7"/>
    <w:rsid w:val="006C47D0"/>
    <w:rsid w:val="006C716C"/>
    <w:rsid w:val="006C7528"/>
    <w:rsid w:val="006D07E2"/>
    <w:rsid w:val="006D4BA8"/>
    <w:rsid w:val="006D639C"/>
    <w:rsid w:val="006D7235"/>
    <w:rsid w:val="006E141E"/>
    <w:rsid w:val="006E173F"/>
    <w:rsid w:val="006E7A9E"/>
    <w:rsid w:val="006E7D41"/>
    <w:rsid w:val="006F1B21"/>
    <w:rsid w:val="006F25A9"/>
    <w:rsid w:val="006F319C"/>
    <w:rsid w:val="006F38C7"/>
    <w:rsid w:val="006F5D23"/>
    <w:rsid w:val="007003B2"/>
    <w:rsid w:val="00701559"/>
    <w:rsid w:val="00703667"/>
    <w:rsid w:val="00715DC4"/>
    <w:rsid w:val="00720656"/>
    <w:rsid w:val="00725A4A"/>
    <w:rsid w:val="007260B0"/>
    <w:rsid w:val="00731B0D"/>
    <w:rsid w:val="0074274E"/>
    <w:rsid w:val="00743ECB"/>
    <w:rsid w:val="007444B2"/>
    <w:rsid w:val="00753FE7"/>
    <w:rsid w:val="00754145"/>
    <w:rsid w:val="00754ED2"/>
    <w:rsid w:val="007603FC"/>
    <w:rsid w:val="00761BAB"/>
    <w:rsid w:val="00762641"/>
    <w:rsid w:val="00766B8D"/>
    <w:rsid w:val="00767DA8"/>
    <w:rsid w:val="00771144"/>
    <w:rsid w:val="007730FD"/>
    <w:rsid w:val="0077466C"/>
    <w:rsid w:val="007760AD"/>
    <w:rsid w:val="00781B88"/>
    <w:rsid w:val="0079008C"/>
    <w:rsid w:val="007904E4"/>
    <w:rsid w:val="00790C1D"/>
    <w:rsid w:val="00793753"/>
    <w:rsid w:val="00794E62"/>
    <w:rsid w:val="00795BD3"/>
    <w:rsid w:val="00795C51"/>
    <w:rsid w:val="007A2CC7"/>
    <w:rsid w:val="007A2EDD"/>
    <w:rsid w:val="007A40D6"/>
    <w:rsid w:val="007A54A1"/>
    <w:rsid w:val="007A6536"/>
    <w:rsid w:val="007B223B"/>
    <w:rsid w:val="007B24F4"/>
    <w:rsid w:val="007B38AB"/>
    <w:rsid w:val="007B52E8"/>
    <w:rsid w:val="007B70FC"/>
    <w:rsid w:val="007C1806"/>
    <w:rsid w:val="007C1D06"/>
    <w:rsid w:val="007C249C"/>
    <w:rsid w:val="007C2D1D"/>
    <w:rsid w:val="007C583A"/>
    <w:rsid w:val="007C7D64"/>
    <w:rsid w:val="007E0645"/>
    <w:rsid w:val="007E1034"/>
    <w:rsid w:val="007F381C"/>
    <w:rsid w:val="007F3E9A"/>
    <w:rsid w:val="007F58E0"/>
    <w:rsid w:val="0080060F"/>
    <w:rsid w:val="00801366"/>
    <w:rsid w:val="00804F00"/>
    <w:rsid w:val="00813C7F"/>
    <w:rsid w:val="0081482E"/>
    <w:rsid w:val="00815937"/>
    <w:rsid w:val="0082095C"/>
    <w:rsid w:val="00820E04"/>
    <w:rsid w:val="0082253B"/>
    <w:rsid w:val="0082460E"/>
    <w:rsid w:val="0082593A"/>
    <w:rsid w:val="008263E2"/>
    <w:rsid w:val="00830FFD"/>
    <w:rsid w:val="00831B78"/>
    <w:rsid w:val="0083631A"/>
    <w:rsid w:val="00840805"/>
    <w:rsid w:val="00840E18"/>
    <w:rsid w:val="00843E38"/>
    <w:rsid w:val="008518A1"/>
    <w:rsid w:val="00853096"/>
    <w:rsid w:val="00853F21"/>
    <w:rsid w:val="00855A74"/>
    <w:rsid w:val="00860FD0"/>
    <w:rsid w:val="00865E4A"/>
    <w:rsid w:val="008667F2"/>
    <w:rsid w:val="0086692A"/>
    <w:rsid w:val="00870902"/>
    <w:rsid w:val="00874E59"/>
    <w:rsid w:val="008765F9"/>
    <w:rsid w:val="008766B0"/>
    <w:rsid w:val="00876962"/>
    <w:rsid w:val="00876A45"/>
    <w:rsid w:val="008775D9"/>
    <w:rsid w:val="008822DA"/>
    <w:rsid w:val="00882612"/>
    <w:rsid w:val="00883E20"/>
    <w:rsid w:val="00884694"/>
    <w:rsid w:val="00884E96"/>
    <w:rsid w:val="00885806"/>
    <w:rsid w:val="00885932"/>
    <w:rsid w:val="00890D6A"/>
    <w:rsid w:val="00891E0F"/>
    <w:rsid w:val="008923E3"/>
    <w:rsid w:val="008939C4"/>
    <w:rsid w:val="008954BB"/>
    <w:rsid w:val="00895516"/>
    <w:rsid w:val="008A1511"/>
    <w:rsid w:val="008A1F63"/>
    <w:rsid w:val="008A324F"/>
    <w:rsid w:val="008A4C51"/>
    <w:rsid w:val="008A7D22"/>
    <w:rsid w:val="008B102F"/>
    <w:rsid w:val="008B2B86"/>
    <w:rsid w:val="008B5868"/>
    <w:rsid w:val="008B78B7"/>
    <w:rsid w:val="008C0CC8"/>
    <w:rsid w:val="008C2805"/>
    <w:rsid w:val="008C56E3"/>
    <w:rsid w:val="008C6D34"/>
    <w:rsid w:val="008C7805"/>
    <w:rsid w:val="008D28B6"/>
    <w:rsid w:val="008D41F6"/>
    <w:rsid w:val="008D57FB"/>
    <w:rsid w:val="008D6F77"/>
    <w:rsid w:val="008E15BA"/>
    <w:rsid w:val="008E3AAE"/>
    <w:rsid w:val="008E3F11"/>
    <w:rsid w:val="008F2010"/>
    <w:rsid w:val="008F250D"/>
    <w:rsid w:val="008F4AEA"/>
    <w:rsid w:val="008F577F"/>
    <w:rsid w:val="00900DF3"/>
    <w:rsid w:val="0090120C"/>
    <w:rsid w:val="0090173D"/>
    <w:rsid w:val="00904D55"/>
    <w:rsid w:val="00913793"/>
    <w:rsid w:val="0091479C"/>
    <w:rsid w:val="00916D24"/>
    <w:rsid w:val="00917167"/>
    <w:rsid w:val="00920FDF"/>
    <w:rsid w:val="0092330A"/>
    <w:rsid w:val="00925C1E"/>
    <w:rsid w:val="00926DA1"/>
    <w:rsid w:val="00927879"/>
    <w:rsid w:val="00932D80"/>
    <w:rsid w:val="00935435"/>
    <w:rsid w:val="00945D91"/>
    <w:rsid w:val="00951154"/>
    <w:rsid w:val="0095317E"/>
    <w:rsid w:val="00960427"/>
    <w:rsid w:val="00967DB3"/>
    <w:rsid w:val="00973BC3"/>
    <w:rsid w:val="00974AC5"/>
    <w:rsid w:val="00976B1D"/>
    <w:rsid w:val="00981440"/>
    <w:rsid w:val="00984878"/>
    <w:rsid w:val="00984C13"/>
    <w:rsid w:val="00986C74"/>
    <w:rsid w:val="00986DDF"/>
    <w:rsid w:val="00992D88"/>
    <w:rsid w:val="00993A24"/>
    <w:rsid w:val="00994F22"/>
    <w:rsid w:val="009956A6"/>
    <w:rsid w:val="00996471"/>
    <w:rsid w:val="00997286"/>
    <w:rsid w:val="009A1CF0"/>
    <w:rsid w:val="009A3151"/>
    <w:rsid w:val="009A3BD3"/>
    <w:rsid w:val="009A574E"/>
    <w:rsid w:val="009A614C"/>
    <w:rsid w:val="009A6A12"/>
    <w:rsid w:val="009A7DB0"/>
    <w:rsid w:val="009B5863"/>
    <w:rsid w:val="009C1916"/>
    <w:rsid w:val="009C549A"/>
    <w:rsid w:val="009C7137"/>
    <w:rsid w:val="009D1CF2"/>
    <w:rsid w:val="009D212E"/>
    <w:rsid w:val="009D2DC4"/>
    <w:rsid w:val="009E0963"/>
    <w:rsid w:val="009E0E94"/>
    <w:rsid w:val="009E2233"/>
    <w:rsid w:val="009E5BCC"/>
    <w:rsid w:val="009E7463"/>
    <w:rsid w:val="009F3622"/>
    <w:rsid w:val="009F5722"/>
    <w:rsid w:val="009F6114"/>
    <w:rsid w:val="009F62C8"/>
    <w:rsid w:val="00A01CDC"/>
    <w:rsid w:val="00A024AA"/>
    <w:rsid w:val="00A05D5E"/>
    <w:rsid w:val="00A10768"/>
    <w:rsid w:val="00A11ACD"/>
    <w:rsid w:val="00A13068"/>
    <w:rsid w:val="00A1406C"/>
    <w:rsid w:val="00A164B6"/>
    <w:rsid w:val="00A23986"/>
    <w:rsid w:val="00A23FBC"/>
    <w:rsid w:val="00A249B3"/>
    <w:rsid w:val="00A265D3"/>
    <w:rsid w:val="00A30ABD"/>
    <w:rsid w:val="00A3169C"/>
    <w:rsid w:val="00A36C2C"/>
    <w:rsid w:val="00A40DD4"/>
    <w:rsid w:val="00A46053"/>
    <w:rsid w:val="00A47008"/>
    <w:rsid w:val="00A50721"/>
    <w:rsid w:val="00A574EF"/>
    <w:rsid w:val="00A61D0F"/>
    <w:rsid w:val="00A65727"/>
    <w:rsid w:val="00A65938"/>
    <w:rsid w:val="00A66600"/>
    <w:rsid w:val="00A66D9D"/>
    <w:rsid w:val="00A73B7E"/>
    <w:rsid w:val="00A7577F"/>
    <w:rsid w:val="00A75F72"/>
    <w:rsid w:val="00A8047D"/>
    <w:rsid w:val="00A838B8"/>
    <w:rsid w:val="00A86CE6"/>
    <w:rsid w:val="00A92D23"/>
    <w:rsid w:val="00A92DD6"/>
    <w:rsid w:val="00A95FBE"/>
    <w:rsid w:val="00A97075"/>
    <w:rsid w:val="00A977F1"/>
    <w:rsid w:val="00AA01FB"/>
    <w:rsid w:val="00AA0619"/>
    <w:rsid w:val="00AA2B23"/>
    <w:rsid w:val="00AA3796"/>
    <w:rsid w:val="00AA3B24"/>
    <w:rsid w:val="00AA4E0C"/>
    <w:rsid w:val="00AB2A4F"/>
    <w:rsid w:val="00AB2CF8"/>
    <w:rsid w:val="00AB4A62"/>
    <w:rsid w:val="00AB51FE"/>
    <w:rsid w:val="00AB67FD"/>
    <w:rsid w:val="00AB7194"/>
    <w:rsid w:val="00AB783C"/>
    <w:rsid w:val="00AC20CE"/>
    <w:rsid w:val="00AC575D"/>
    <w:rsid w:val="00AC6942"/>
    <w:rsid w:val="00AC6AFE"/>
    <w:rsid w:val="00AC6DE0"/>
    <w:rsid w:val="00AD3F55"/>
    <w:rsid w:val="00AE7E55"/>
    <w:rsid w:val="00AF0240"/>
    <w:rsid w:val="00AF0D77"/>
    <w:rsid w:val="00AF4412"/>
    <w:rsid w:val="00AF5FA4"/>
    <w:rsid w:val="00AF61B1"/>
    <w:rsid w:val="00AF65A2"/>
    <w:rsid w:val="00AF6C4A"/>
    <w:rsid w:val="00AF6EF2"/>
    <w:rsid w:val="00B01C7C"/>
    <w:rsid w:val="00B03E68"/>
    <w:rsid w:val="00B04CCF"/>
    <w:rsid w:val="00B13DC9"/>
    <w:rsid w:val="00B16FEA"/>
    <w:rsid w:val="00B224D7"/>
    <w:rsid w:val="00B23B7E"/>
    <w:rsid w:val="00B23E74"/>
    <w:rsid w:val="00B24455"/>
    <w:rsid w:val="00B30664"/>
    <w:rsid w:val="00B35943"/>
    <w:rsid w:val="00B40A3E"/>
    <w:rsid w:val="00B43DAB"/>
    <w:rsid w:val="00B44AAB"/>
    <w:rsid w:val="00B452E6"/>
    <w:rsid w:val="00B45516"/>
    <w:rsid w:val="00B46044"/>
    <w:rsid w:val="00B52718"/>
    <w:rsid w:val="00B55376"/>
    <w:rsid w:val="00B56331"/>
    <w:rsid w:val="00B60907"/>
    <w:rsid w:val="00B6103D"/>
    <w:rsid w:val="00B61482"/>
    <w:rsid w:val="00B6318C"/>
    <w:rsid w:val="00B66D0C"/>
    <w:rsid w:val="00B70F07"/>
    <w:rsid w:val="00B70F40"/>
    <w:rsid w:val="00B7169C"/>
    <w:rsid w:val="00B73FE2"/>
    <w:rsid w:val="00B74444"/>
    <w:rsid w:val="00B803D6"/>
    <w:rsid w:val="00B80406"/>
    <w:rsid w:val="00B82864"/>
    <w:rsid w:val="00B84775"/>
    <w:rsid w:val="00B86C97"/>
    <w:rsid w:val="00B87110"/>
    <w:rsid w:val="00B92E22"/>
    <w:rsid w:val="00B968DD"/>
    <w:rsid w:val="00B96947"/>
    <w:rsid w:val="00B96EB4"/>
    <w:rsid w:val="00BA2519"/>
    <w:rsid w:val="00BA3EF6"/>
    <w:rsid w:val="00BA4067"/>
    <w:rsid w:val="00BA7236"/>
    <w:rsid w:val="00BB1D3F"/>
    <w:rsid w:val="00BB5560"/>
    <w:rsid w:val="00BB6F09"/>
    <w:rsid w:val="00BC1DEB"/>
    <w:rsid w:val="00BC27B7"/>
    <w:rsid w:val="00BC5441"/>
    <w:rsid w:val="00BC56BC"/>
    <w:rsid w:val="00BD0225"/>
    <w:rsid w:val="00BD5F73"/>
    <w:rsid w:val="00BE169D"/>
    <w:rsid w:val="00BE1DA3"/>
    <w:rsid w:val="00BE240C"/>
    <w:rsid w:val="00BE3A3F"/>
    <w:rsid w:val="00BE4721"/>
    <w:rsid w:val="00BE736E"/>
    <w:rsid w:val="00BE7799"/>
    <w:rsid w:val="00BE7CD2"/>
    <w:rsid w:val="00BF2F28"/>
    <w:rsid w:val="00BF4446"/>
    <w:rsid w:val="00BF69F8"/>
    <w:rsid w:val="00BF7FB5"/>
    <w:rsid w:val="00C025B9"/>
    <w:rsid w:val="00C02680"/>
    <w:rsid w:val="00C02ED6"/>
    <w:rsid w:val="00C034E0"/>
    <w:rsid w:val="00C03DDE"/>
    <w:rsid w:val="00C043EF"/>
    <w:rsid w:val="00C05D82"/>
    <w:rsid w:val="00C07153"/>
    <w:rsid w:val="00C1077F"/>
    <w:rsid w:val="00C109D9"/>
    <w:rsid w:val="00C10FFF"/>
    <w:rsid w:val="00C11ACF"/>
    <w:rsid w:val="00C12112"/>
    <w:rsid w:val="00C15665"/>
    <w:rsid w:val="00C20121"/>
    <w:rsid w:val="00C20D0D"/>
    <w:rsid w:val="00C25412"/>
    <w:rsid w:val="00C26C5D"/>
    <w:rsid w:val="00C27498"/>
    <w:rsid w:val="00C31CD0"/>
    <w:rsid w:val="00C3503E"/>
    <w:rsid w:val="00C379F4"/>
    <w:rsid w:val="00C421C5"/>
    <w:rsid w:val="00C4541B"/>
    <w:rsid w:val="00C54B57"/>
    <w:rsid w:val="00C55B70"/>
    <w:rsid w:val="00C606F0"/>
    <w:rsid w:val="00C608A8"/>
    <w:rsid w:val="00C71648"/>
    <w:rsid w:val="00C720EE"/>
    <w:rsid w:val="00C7543B"/>
    <w:rsid w:val="00C7577D"/>
    <w:rsid w:val="00C842D7"/>
    <w:rsid w:val="00C8435A"/>
    <w:rsid w:val="00C8752E"/>
    <w:rsid w:val="00C9124F"/>
    <w:rsid w:val="00C9367E"/>
    <w:rsid w:val="00C93E96"/>
    <w:rsid w:val="00C94D99"/>
    <w:rsid w:val="00C969AC"/>
    <w:rsid w:val="00CA07FC"/>
    <w:rsid w:val="00CA756E"/>
    <w:rsid w:val="00CA7FCD"/>
    <w:rsid w:val="00CB1F09"/>
    <w:rsid w:val="00CB422E"/>
    <w:rsid w:val="00CB5CD0"/>
    <w:rsid w:val="00CB5E35"/>
    <w:rsid w:val="00CB63E4"/>
    <w:rsid w:val="00CB76DE"/>
    <w:rsid w:val="00CC0A3E"/>
    <w:rsid w:val="00CC5F94"/>
    <w:rsid w:val="00CC6E1E"/>
    <w:rsid w:val="00CD39F2"/>
    <w:rsid w:val="00CD47D1"/>
    <w:rsid w:val="00CD6B33"/>
    <w:rsid w:val="00CD740C"/>
    <w:rsid w:val="00CD7A97"/>
    <w:rsid w:val="00CD7AD9"/>
    <w:rsid w:val="00CF1A32"/>
    <w:rsid w:val="00CF75B8"/>
    <w:rsid w:val="00D031E1"/>
    <w:rsid w:val="00D03965"/>
    <w:rsid w:val="00D05D05"/>
    <w:rsid w:val="00D10F30"/>
    <w:rsid w:val="00D11579"/>
    <w:rsid w:val="00D12773"/>
    <w:rsid w:val="00D14117"/>
    <w:rsid w:val="00D17B6F"/>
    <w:rsid w:val="00D21E21"/>
    <w:rsid w:val="00D310C6"/>
    <w:rsid w:val="00D31EB3"/>
    <w:rsid w:val="00D322AD"/>
    <w:rsid w:val="00D353B8"/>
    <w:rsid w:val="00D36764"/>
    <w:rsid w:val="00D377FB"/>
    <w:rsid w:val="00D46CBB"/>
    <w:rsid w:val="00D47301"/>
    <w:rsid w:val="00D536F3"/>
    <w:rsid w:val="00D537E8"/>
    <w:rsid w:val="00D553E8"/>
    <w:rsid w:val="00D5580F"/>
    <w:rsid w:val="00D57E39"/>
    <w:rsid w:val="00D609C8"/>
    <w:rsid w:val="00D62A82"/>
    <w:rsid w:val="00D64551"/>
    <w:rsid w:val="00D65F47"/>
    <w:rsid w:val="00D70A28"/>
    <w:rsid w:val="00D71496"/>
    <w:rsid w:val="00D7479F"/>
    <w:rsid w:val="00D74FE3"/>
    <w:rsid w:val="00D80A53"/>
    <w:rsid w:val="00D80BF0"/>
    <w:rsid w:val="00D81296"/>
    <w:rsid w:val="00D838AF"/>
    <w:rsid w:val="00D87408"/>
    <w:rsid w:val="00D91900"/>
    <w:rsid w:val="00D92216"/>
    <w:rsid w:val="00D9318E"/>
    <w:rsid w:val="00D946FA"/>
    <w:rsid w:val="00D9603E"/>
    <w:rsid w:val="00D96072"/>
    <w:rsid w:val="00DA1059"/>
    <w:rsid w:val="00DA15A6"/>
    <w:rsid w:val="00DA2411"/>
    <w:rsid w:val="00DA2708"/>
    <w:rsid w:val="00DA6F54"/>
    <w:rsid w:val="00DA6FEF"/>
    <w:rsid w:val="00DB1822"/>
    <w:rsid w:val="00DB6127"/>
    <w:rsid w:val="00DC1E9E"/>
    <w:rsid w:val="00DC2324"/>
    <w:rsid w:val="00DC6B23"/>
    <w:rsid w:val="00DC742F"/>
    <w:rsid w:val="00DD0BEA"/>
    <w:rsid w:val="00DD1CF9"/>
    <w:rsid w:val="00DD42B2"/>
    <w:rsid w:val="00DD4580"/>
    <w:rsid w:val="00DE2681"/>
    <w:rsid w:val="00DE32D0"/>
    <w:rsid w:val="00DE3FFC"/>
    <w:rsid w:val="00DE5161"/>
    <w:rsid w:val="00DE5FA7"/>
    <w:rsid w:val="00DE6677"/>
    <w:rsid w:val="00DF0702"/>
    <w:rsid w:val="00DF0DC3"/>
    <w:rsid w:val="00DF11D8"/>
    <w:rsid w:val="00DF26D8"/>
    <w:rsid w:val="00DF6446"/>
    <w:rsid w:val="00DF78EF"/>
    <w:rsid w:val="00E07FB8"/>
    <w:rsid w:val="00E110FE"/>
    <w:rsid w:val="00E12FFD"/>
    <w:rsid w:val="00E226A1"/>
    <w:rsid w:val="00E24D1F"/>
    <w:rsid w:val="00E25F01"/>
    <w:rsid w:val="00E31461"/>
    <w:rsid w:val="00E3155C"/>
    <w:rsid w:val="00E32A1B"/>
    <w:rsid w:val="00E331D2"/>
    <w:rsid w:val="00E33585"/>
    <w:rsid w:val="00E33BC7"/>
    <w:rsid w:val="00E34851"/>
    <w:rsid w:val="00E34FEF"/>
    <w:rsid w:val="00E375F5"/>
    <w:rsid w:val="00E41091"/>
    <w:rsid w:val="00E41ADA"/>
    <w:rsid w:val="00E43B24"/>
    <w:rsid w:val="00E51142"/>
    <w:rsid w:val="00E531B9"/>
    <w:rsid w:val="00E579D0"/>
    <w:rsid w:val="00E57B49"/>
    <w:rsid w:val="00E6067C"/>
    <w:rsid w:val="00E60D26"/>
    <w:rsid w:val="00E63632"/>
    <w:rsid w:val="00E66599"/>
    <w:rsid w:val="00E67FBF"/>
    <w:rsid w:val="00E70ED2"/>
    <w:rsid w:val="00E75D52"/>
    <w:rsid w:val="00E767B2"/>
    <w:rsid w:val="00E77BC2"/>
    <w:rsid w:val="00E82760"/>
    <w:rsid w:val="00E86789"/>
    <w:rsid w:val="00E93233"/>
    <w:rsid w:val="00EA02F7"/>
    <w:rsid w:val="00EA072D"/>
    <w:rsid w:val="00EA1A78"/>
    <w:rsid w:val="00EA40F5"/>
    <w:rsid w:val="00EA58CF"/>
    <w:rsid w:val="00EA64C6"/>
    <w:rsid w:val="00EA6745"/>
    <w:rsid w:val="00EB3CA7"/>
    <w:rsid w:val="00EC25B8"/>
    <w:rsid w:val="00EC53E5"/>
    <w:rsid w:val="00ED0F17"/>
    <w:rsid w:val="00ED1E00"/>
    <w:rsid w:val="00ED4A44"/>
    <w:rsid w:val="00EE0A7F"/>
    <w:rsid w:val="00EE1D1E"/>
    <w:rsid w:val="00EE27AF"/>
    <w:rsid w:val="00EE4724"/>
    <w:rsid w:val="00EE4966"/>
    <w:rsid w:val="00EF2473"/>
    <w:rsid w:val="00EF361D"/>
    <w:rsid w:val="00EF5919"/>
    <w:rsid w:val="00F00285"/>
    <w:rsid w:val="00F04FEC"/>
    <w:rsid w:val="00F06213"/>
    <w:rsid w:val="00F1048D"/>
    <w:rsid w:val="00F1450E"/>
    <w:rsid w:val="00F21264"/>
    <w:rsid w:val="00F21849"/>
    <w:rsid w:val="00F2388D"/>
    <w:rsid w:val="00F23DAF"/>
    <w:rsid w:val="00F258E2"/>
    <w:rsid w:val="00F3125D"/>
    <w:rsid w:val="00F33095"/>
    <w:rsid w:val="00F36A13"/>
    <w:rsid w:val="00F43FB1"/>
    <w:rsid w:val="00F444CB"/>
    <w:rsid w:val="00F45694"/>
    <w:rsid w:val="00F45BFF"/>
    <w:rsid w:val="00F46150"/>
    <w:rsid w:val="00F464A4"/>
    <w:rsid w:val="00F47B9B"/>
    <w:rsid w:val="00F47D11"/>
    <w:rsid w:val="00F52932"/>
    <w:rsid w:val="00F52AE7"/>
    <w:rsid w:val="00F53879"/>
    <w:rsid w:val="00F55249"/>
    <w:rsid w:val="00F553CE"/>
    <w:rsid w:val="00F554CB"/>
    <w:rsid w:val="00F55883"/>
    <w:rsid w:val="00F65912"/>
    <w:rsid w:val="00F66942"/>
    <w:rsid w:val="00F70616"/>
    <w:rsid w:val="00F72E5D"/>
    <w:rsid w:val="00F73448"/>
    <w:rsid w:val="00F74DD0"/>
    <w:rsid w:val="00F75B89"/>
    <w:rsid w:val="00F75D2D"/>
    <w:rsid w:val="00F76AF1"/>
    <w:rsid w:val="00F7791F"/>
    <w:rsid w:val="00F82117"/>
    <w:rsid w:val="00F95B12"/>
    <w:rsid w:val="00FA16D8"/>
    <w:rsid w:val="00FA62AD"/>
    <w:rsid w:val="00FA7902"/>
    <w:rsid w:val="00FB134E"/>
    <w:rsid w:val="00FB67FA"/>
    <w:rsid w:val="00FC1BE4"/>
    <w:rsid w:val="00FC2E17"/>
    <w:rsid w:val="00FC44CF"/>
    <w:rsid w:val="00FC5BAC"/>
    <w:rsid w:val="00FC6751"/>
    <w:rsid w:val="00FD6D52"/>
    <w:rsid w:val="00FE11B9"/>
    <w:rsid w:val="00FE344F"/>
    <w:rsid w:val="00FE75F8"/>
    <w:rsid w:val="00FF1A81"/>
    <w:rsid w:val="00FF30D6"/>
    <w:rsid w:val="00FF7CAD"/>
    <w:rsid w:val="0B7731AB"/>
    <w:rsid w:val="21092481"/>
    <w:rsid w:val="22BF4947"/>
    <w:rsid w:val="3C8F54F3"/>
    <w:rsid w:val="5C85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D7FAD"/>
  <w15:docId w15:val="{1A39B28B-59CB-4243-AEC3-D564C1DB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spacing w:after="160" w:line="259" w:lineRule="auto"/>
      <w:jc w:val="left"/>
    </w:pPr>
    <w:rPr>
      <w:rFonts w:ascii="Calibri" w:eastAsia="宋体" w:hAnsi="Calibri" w:cs="Times New Roman"/>
      <w:kern w:val="0"/>
      <w:sz w:val="18"/>
      <w:szCs w:val="18"/>
      <w:lang w:val="zh-CN"/>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qFormat/>
    <w:rPr>
      <w:color w:val="954F72" w:themeColor="followedHyperlink"/>
      <w:u w:val="single"/>
    </w:rPr>
  </w:style>
  <w:style w:type="character" w:styleId="aa">
    <w:name w:val="Hyperlink"/>
    <w:uiPriority w:val="99"/>
    <w:unhideWhenUsed/>
    <w:qFormat/>
    <w:rPr>
      <w:color w:val="0000FF"/>
      <w:u w:val="single"/>
    </w:rPr>
  </w:style>
  <w:style w:type="character" w:customStyle="1" w:styleId="a5">
    <w:name w:val="页脚 字符"/>
    <w:basedOn w:val="a0"/>
    <w:link w:val="a4"/>
    <w:uiPriority w:val="99"/>
    <w:qFormat/>
    <w:rPr>
      <w:rFonts w:ascii="Calibri" w:eastAsia="宋体" w:hAnsi="Calibri" w:cs="Times New Roman"/>
      <w:kern w:val="0"/>
      <w:sz w:val="18"/>
      <w:szCs w:val="18"/>
      <w:lang w:val="zh-CN" w:eastAsia="zh-CN"/>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character" w:customStyle="1" w:styleId="HTML0">
    <w:name w:val="HTML 预设格式 字符"/>
    <w:basedOn w:val="a0"/>
    <w:link w:val="HTML"/>
    <w:uiPriority w:val="99"/>
    <w:semiHidden/>
    <w:rPr>
      <w:rFonts w:ascii="宋体" w:eastAsia="宋体" w:hAnsi="宋体" w:cs="宋体"/>
      <w:kern w:val="0"/>
      <w:sz w:val="24"/>
      <w:szCs w:val="24"/>
    </w:rPr>
  </w:style>
  <w:style w:type="character" w:customStyle="1" w:styleId="apple-converted-space">
    <w:name w:val="apple-converted-space"/>
    <w:basedOn w:val="a0"/>
    <w:qFormat/>
  </w:style>
  <w:style w:type="paragraph" w:customStyle="1" w:styleId="1">
    <w:name w:val="列表段落1"/>
    <w:basedOn w:val="a"/>
    <w:uiPriority w:val="34"/>
    <w:qFormat/>
    <w:pPr>
      <w:ind w:firstLineChars="200" w:firstLine="420"/>
    </w:pPr>
  </w:style>
  <w:style w:type="character" w:customStyle="1" w:styleId="meta">
    <w:name w:val="meta"/>
    <w:basedOn w:val="a0"/>
    <w:qFormat/>
  </w:style>
  <w:style w:type="character" w:customStyle="1" w:styleId="a7">
    <w:name w:val="页眉 字符"/>
    <w:basedOn w:val="a0"/>
    <w:link w:val="a6"/>
    <w:uiPriority w:val="99"/>
    <w:qFormat/>
    <w:rPr>
      <w:sz w:val="18"/>
      <w:szCs w:val="18"/>
    </w:rPr>
  </w:style>
  <w:style w:type="character" w:styleId="ab">
    <w:name w:val="annotation reference"/>
    <w:basedOn w:val="a0"/>
    <w:uiPriority w:val="99"/>
    <w:semiHidden/>
    <w:unhideWhenUsed/>
    <w:rPr>
      <w:sz w:val="21"/>
      <w:szCs w:val="21"/>
    </w:rPr>
  </w:style>
  <w:style w:type="paragraph" w:styleId="ac">
    <w:name w:val="Balloon Text"/>
    <w:basedOn w:val="a"/>
    <w:link w:val="ad"/>
    <w:uiPriority w:val="99"/>
    <w:semiHidden/>
    <w:unhideWhenUsed/>
    <w:rsid w:val="003C5EB7"/>
    <w:rPr>
      <w:sz w:val="18"/>
      <w:szCs w:val="18"/>
    </w:rPr>
  </w:style>
  <w:style w:type="character" w:customStyle="1" w:styleId="ad">
    <w:name w:val="批注框文本 字符"/>
    <w:basedOn w:val="a0"/>
    <w:link w:val="ac"/>
    <w:uiPriority w:val="99"/>
    <w:semiHidden/>
    <w:rsid w:val="003C5EB7"/>
    <w:rPr>
      <w:kern w:val="2"/>
      <w:sz w:val="18"/>
      <w:szCs w:val="18"/>
    </w:rPr>
  </w:style>
  <w:style w:type="character" w:styleId="ae">
    <w:name w:val="Emphasis"/>
    <w:basedOn w:val="a0"/>
    <w:uiPriority w:val="20"/>
    <w:qFormat/>
    <w:rsid w:val="00054079"/>
    <w:rPr>
      <w:i/>
      <w:iCs/>
    </w:rPr>
  </w:style>
  <w:style w:type="character" w:styleId="af">
    <w:name w:val="Unresolved Mention"/>
    <w:basedOn w:val="a0"/>
    <w:uiPriority w:val="99"/>
    <w:semiHidden/>
    <w:unhideWhenUsed/>
    <w:rsid w:val="00C55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马明国</cp:lastModifiedBy>
  <cp:revision>119</cp:revision>
  <dcterms:created xsi:type="dcterms:W3CDTF">2017-02-17T21:00:00Z</dcterms:created>
  <dcterms:modified xsi:type="dcterms:W3CDTF">2021-04-06T12:14:00Z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